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58EC6" w14:textId="2488D06C" w:rsidR="00B20DB0" w:rsidRPr="00D802BF" w:rsidRDefault="00B20DB0" w:rsidP="00636A1E">
      <w:pPr>
        <w:ind w:left="-142"/>
        <w:jc w:val="center"/>
        <w:rPr>
          <w:rFonts w:ascii="Verdana" w:hAnsi="Verdana"/>
        </w:rPr>
      </w:pPr>
      <w:r w:rsidRPr="00D802BF">
        <w:rPr>
          <w:rFonts w:ascii="Verdana" w:hAnsi="Verdana"/>
          <w:b/>
          <w:bCs/>
        </w:rPr>
        <w:t xml:space="preserve">ANEXA III – NORME FINANCIARE ȘI CONTRACTUALE </w:t>
      </w:r>
    </w:p>
    <w:p w14:paraId="07AC1F10" w14:textId="77777777" w:rsidR="008D77AD" w:rsidRPr="00D802BF" w:rsidRDefault="006A1E1F" w:rsidP="00636A1E">
      <w:pPr>
        <w:ind w:left="-142"/>
        <w:jc w:val="both"/>
        <w:rPr>
          <w:rFonts w:ascii="Georgia" w:hAnsi="Georgia"/>
          <w:b/>
          <w:shd w:val="clear" w:color="auto" w:fill="FFFF00"/>
        </w:rPr>
      </w:pPr>
      <w:r w:rsidRPr="00D802BF">
        <w:rPr>
          <w:rFonts w:ascii="Georgia" w:hAnsi="Georgia"/>
          <w:shd w:val="clear" w:color="auto" w:fill="FFFF00"/>
        </w:rPr>
        <w:t xml:space="preserve">Prezenta anexă cuprinde </w:t>
      </w:r>
    </w:p>
    <w:p w14:paraId="6AFD2C56" w14:textId="77777777" w:rsidR="008D77AD" w:rsidRPr="00D802BF" w:rsidRDefault="008D77AD" w:rsidP="00636A1E">
      <w:pPr>
        <w:pStyle w:val="ListParagraph"/>
        <w:numPr>
          <w:ilvl w:val="1"/>
          <w:numId w:val="25"/>
        </w:numPr>
        <w:spacing w:line="240" w:lineRule="auto"/>
        <w:ind w:left="-142"/>
        <w:jc w:val="both"/>
        <w:rPr>
          <w:rFonts w:ascii="Georgia" w:eastAsia="Calibri" w:hAnsi="Georgia" w:cs="Times New Roman"/>
          <w:b/>
          <w:shd w:val="clear" w:color="auto" w:fill="FFFF00"/>
        </w:rPr>
      </w:pPr>
      <w:r w:rsidRPr="00D802BF">
        <w:rPr>
          <w:rFonts w:ascii="Georgia" w:hAnsi="Georgia"/>
          <w:b/>
          <w:shd w:val="clear" w:color="auto" w:fill="FFFF00"/>
        </w:rPr>
        <w:t xml:space="preserve">Proiecte de voluntariat </w:t>
      </w:r>
    </w:p>
    <w:p w14:paraId="0D9AD362" w14:textId="77777777" w:rsidR="008D77AD" w:rsidRPr="00D802BF" w:rsidRDefault="008D77AD" w:rsidP="00636A1E">
      <w:pPr>
        <w:pStyle w:val="ListParagraph"/>
        <w:numPr>
          <w:ilvl w:val="1"/>
          <w:numId w:val="25"/>
        </w:numPr>
        <w:spacing w:line="240" w:lineRule="auto"/>
        <w:ind w:left="-142"/>
        <w:jc w:val="both"/>
        <w:rPr>
          <w:rFonts w:ascii="Georgia" w:eastAsia="Calibri" w:hAnsi="Georgia" w:cs="Times New Roman"/>
          <w:b/>
          <w:shd w:val="clear" w:color="auto" w:fill="FFFF00"/>
        </w:rPr>
      </w:pPr>
      <w:r w:rsidRPr="00D802BF">
        <w:rPr>
          <w:rFonts w:ascii="Georgia" w:hAnsi="Georgia"/>
          <w:b/>
          <w:shd w:val="clear" w:color="auto" w:fill="FFFF00"/>
        </w:rPr>
        <w:t xml:space="preserve">Proiecte de solidaritate </w:t>
      </w:r>
    </w:p>
    <w:p w14:paraId="672124B3" w14:textId="663F56C0" w:rsidR="0062612F" w:rsidRPr="00D802BF" w:rsidRDefault="0062612F" w:rsidP="00636A1E">
      <w:pPr>
        <w:ind w:left="-142"/>
        <w:rPr>
          <w:rFonts w:ascii="Georgia" w:hAnsi="Georgia"/>
        </w:rPr>
      </w:pPr>
    </w:p>
    <w:sdt>
      <w:sdtPr>
        <w:rPr>
          <w:rFonts w:ascii="Georgia" w:eastAsia="Calibri" w:hAnsi="Georgia" w:cs="Times New Roman"/>
          <w:color w:val="auto"/>
          <w:sz w:val="22"/>
          <w:szCs w:val="22"/>
          <w:lang w:eastAsia="ar-SA"/>
        </w:rPr>
        <w:id w:val="1278764300"/>
        <w:docPartObj>
          <w:docPartGallery w:val="Table of Contents"/>
          <w:docPartUnique/>
        </w:docPartObj>
      </w:sdtPr>
      <w:sdtEndPr>
        <w:rPr>
          <w:b/>
          <w:bCs/>
        </w:rPr>
      </w:sdtEndPr>
      <w:sdtContent>
        <w:p w14:paraId="7D89D505" w14:textId="2BB2A895" w:rsidR="0062612F" w:rsidRPr="00D802BF" w:rsidRDefault="00B87EEB" w:rsidP="00636A1E">
          <w:pPr>
            <w:pStyle w:val="TOCHeading"/>
            <w:ind w:left="-142"/>
            <w:jc w:val="center"/>
            <w:rPr>
              <w:rFonts w:ascii="Georgia" w:hAnsi="Georgia" w:cs="Times New Roman"/>
              <w:b/>
              <w:color w:val="auto"/>
              <w:sz w:val="22"/>
              <w:szCs w:val="22"/>
            </w:rPr>
          </w:pPr>
          <w:r w:rsidRPr="00D802BF">
            <w:rPr>
              <w:rFonts w:ascii="Georgia" w:hAnsi="Georgia"/>
              <w:b/>
              <w:color w:val="auto"/>
              <w:sz w:val="22"/>
              <w:szCs w:val="22"/>
            </w:rPr>
            <w:t xml:space="preserve">Cuprins </w:t>
          </w:r>
        </w:p>
        <w:p w14:paraId="0A3D7F3E" w14:textId="358CB1B2" w:rsidR="003116E1" w:rsidRPr="00D802BF" w:rsidRDefault="0062612F" w:rsidP="00636A1E">
          <w:pPr>
            <w:pStyle w:val="TOC1"/>
            <w:ind w:left="-142"/>
            <w:rPr>
              <w:rFonts w:ascii="Georgia" w:eastAsiaTheme="minorEastAsia" w:hAnsi="Georgia" w:cstheme="minorBidi"/>
              <w:caps w:val="0"/>
              <w:noProof/>
              <w:sz w:val="22"/>
              <w:szCs w:val="22"/>
              <w:lang w:eastAsia="en-US"/>
            </w:rPr>
          </w:pPr>
          <w:r w:rsidRPr="00D802BF">
            <w:rPr>
              <w:rFonts w:ascii="Georgia" w:hAnsi="Georgia"/>
              <w:sz w:val="22"/>
              <w:szCs w:val="22"/>
            </w:rPr>
            <w:fldChar w:fldCharType="begin"/>
          </w:r>
          <w:r w:rsidRPr="00D802BF">
            <w:rPr>
              <w:rFonts w:ascii="Georgia" w:hAnsi="Georgia"/>
              <w:sz w:val="22"/>
              <w:szCs w:val="22"/>
            </w:rPr>
            <w:instrText xml:space="preserve"> TOC \o "1-3" \h \z \u </w:instrText>
          </w:r>
          <w:r w:rsidRPr="00D802BF">
            <w:rPr>
              <w:rFonts w:ascii="Georgia" w:hAnsi="Georgia"/>
              <w:sz w:val="22"/>
              <w:szCs w:val="22"/>
            </w:rPr>
            <w:fldChar w:fldCharType="separate"/>
          </w:r>
          <w:hyperlink w:anchor="_Toc81989097" w:history="1">
            <w:r w:rsidR="003116E1" w:rsidRPr="00D802BF">
              <w:rPr>
                <w:rStyle w:val="Hyperlink"/>
                <w:rFonts w:ascii="Georgia" w:hAnsi="Georgia"/>
                <w:noProof/>
                <w:sz w:val="22"/>
                <w:szCs w:val="22"/>
              </w:rPr>
              <w:t>I.</w:t>
            </w:r>
            <w:r w:rsidR="003116E1" w:rsidRPr="00D802BF">
              <w:rPr>
                <w:rFonts w:ascii="Georgia" w:eastAsiaTheme="minorEastAsia" w:hAnsi="Georgia" w:cstheme="minorBidi"/>
                <w:caps w:val="0"/>
                <w:noProof/>
                <w:sz w:val="22"/>
                <w:szCs w:val="22"/>
                <w:lang w:eastAsia="en-US"/>
              </w:rPr>
              <w:tab/>
            </w:r>
            <w:r w:rsidR="003116E1" w:rsidRPr="00D802BF">
              <w:rPr>
                <w:rStyle w:val="Hyperlink"/>
                <w:rFonts w:ascii="Georgia" w:hAnsi="Georgia"/>
                <w:noProof/>
                <w:sz w:val="22"/>
                <w:szCs w:val="22"/>
              </w:rPr>
              <w:t>NORME APLICABILE CATEGORIILOR BUGETARE PE BAZA CONTRIBUȚIILOR UNITARE</w:t>
            </w:r>
            <w:r w:rsidR="003116E1" w:rsidRPr="00D802BF">
              <w:rPr>
                <w:rFonts w:ascii="Georgia" w:hAnsi="Georgia"/>
                <w:noProof/>
                <w:webHidden/>
                <w:sz w:val="22"/>
                <w:szCs w:val="22"/>
              </w:rPr>
              <w:tab/>
            </w:r>
            <w:r w:rsidR="003116E1" w:rsidRPr="00D802BF">
              <w:rPr>
                <w:rFonts w:ascii="Georgia" w:hAnsi="Georgia"/>
                <w:noProof/>
                <w:webHidden/>
                <w:sz w:val="22"/>
                <w:szCs w:val="22"/>
              </w:rPr>
              <w:fldChar w:fldCharType="begin"/>
            </w:r>
            <w:r w:rsidR="003116E1" w:rsidRPr="00D802BF">
              <w:rPr>
                <w:rFonts w:ascii="Georgia" w:hAnsi="Georgia"/>
                <w:noProof/>
                <w:webHidden/>
                <w:sz w:val="22"/>
                <w:szCs w:val="22"/>
              </w:rPr>
              <w:instrText xml:space="preserve"> PAGEREF _Toc81989097 \h </w:instrText>
            </w:r>
            <w:r w:rsidR="003116E1" w:rsidRPr="00D802BF">
              <w:rPr>
                <w:rFonts w:ascii="Georgia" w:hAnsi="Georgia"/>
                <w:noProof/>
                <w:webHidden/>
                <w:sz w:val="22"/>
                <w:szCs w:val="22"/>
              </w:rPr>
            </w:r>
            <w:r w:rsidR="003116E1" w:rsidRPr="00D802BF">
              <w:rPr>
                <w:rFonts w:ascii="Georgia" w:hAnsi="Georgia"/>
                <w:noProof/>
                <w:webHidden/>
                <w:sz w:val="22"/>
                <w:szCs w:val="22"/>
              </w:rPr>
              <w:fldChar w:fldCharType="separate"/>
            </w:r>
            <w:r w:rsidR="006C4049">
              <w:rPr>
                <w:rFonts w:ascii="Georgia" w:hAnsi="Georgia"/>
                <w:noProof/>
                <w:webHidden/>
                <w:sz w:val="22"/>
                <w:szCs w:val="22"/>
              </w:rPr>
              <w:t>2</w:t>
            </w:r>
            <w:r w:rsidR="003116E1" w:rsidRPr="00D802BF">
              <w:rPr>
                <w:rFonts w:ascii="Georgia" w:hAnsi="Georgia"/>
                <w:noProof/>
                <w:webHidden/>
                <w:sz w:val="22"/>
                <w:szCs w:val="22"/>
              </w:rPr>
              <w:fldChar w:fldCharType="end"/>
            </w:r>
          </w:hyperlink>
        </w:p>
        <w:p w14:paraId="74472831" w14:textId="1A993753" w:rsidR="003116E1" w:rsidRPr="00D802BF" w:rsidRDefault="006C4049" w:rsidP="00636A1E">
          <w:pPr>
            <w:pStyle w:val="TOC1"/>
            <w:ind w:left="-142"/>
            <w:rPr>
              <w:rFonts w:ascii="Georgia" w:eastAsiaTheme="minorEastAsia" w:hAnsi="Georgia" w:cstheme="minorBidi"/>
              <w:caps w:val="0"/>
              <w:noProof/>
              <w:sz w:val="22"/>
              <w:szCs w:val="22"/>
              <w:lang w:eastAsia="en-US"/>
            </w:rPr>
          </w:pPr>
          <w:hyperlink w:anchor="_Toc81989098" w:history="1">
            <w:r w:rsidR="003116E1" w:rsidRPr="00D802BF">
              <w:rPr>
                <w:rStyle w:val="Hyperlink"/>
                <w:rFonts w:ascii="Georgia" w:hAnsi="Georgia"/>
                <w:noProof/>
                <w:sz w:val="22"/>
                <w:szCs w:val="22"/>
              </w:rPr>
              <w:t>II.</w:t>
            </w:r>
            <w:r w:rsidR="003116E1" w:rsidRPr="00D802BF">
              <w:rPr>
                <w:rFonts w:ascii="Georgia" w:eastAsiaTheme="minorEastAsia" w:hAnsi="Georgia" w:cstheme="minorBidi"/>
                <w:caps w:val="0"/>
                <w:noProof/>
                <w:sz w:val="22"/>
                <w:szCs w:val="22"/>
                <w:lang w:eastAsia="en-US"/>
              </w:rPr>
              <w:tab/>
            </w:r>
            <w:r w:rsidR="003116E1" w:rsidRPr="00D802BF">
              <w:rPr>
                <w:rStyle w:val="Hyperlink"/>
                <w:rFonts w:ascii="Georgia" w:hAnsi="Georgia"/>
                <w:noProof/>
                <w:sz w:val="22"/>
                <w:szCs w:val="22"/>
              </w:rPr>
              <w:t>NORME APLICABILE PENTRU CATEGORIILE BUGETARE PE BAZA RAMBURSĂRII COSTURILOR REALE SUPORTATE</w:t>
            </w:r>
            <w:r w:rsidR="003116E1" w:rsidRPr="00D802BF">
              <w:rPr>
                <w:rFonts w:ascii="Georgia" w:hAnsi="Georgia"/>
                <w:noProof/>
                <w:webHidden/>
                <w:sz w:val="22"/>
                <w:szCs w:val="22"/>
              </w:rPr>
              <w:tab/>
            </w:r>
            <w:r w:rsidR="003116E1" w:rsidRPr="00D802BF">
              <w:rPr>
                <w:rFonts w:ascii="Georgia" w:hAnsi="Georgia"/>
                <w:noProof/>
                <w:webHidden/>
                <w:sz w:val="22"/>
                <w:szCs w:val="22"/>
              </w:rPr>
              <w:fldChar w:fldCharType="begin"/>
            </w:r>
            <w:r w:rsidR="003116E1" w:rsidRPr="00D802BF">
              <w:rPr>
                <w:rFonts w:ascii="Georgia" w:hAnsi="Georgia"/>
                <w:noProof/>
                <w:webHidden/>
                <w:sz w:val="22"/>
                <w:szCs w:val="22"/>
              </w:rPr>
              <w:instrText xml:space="preserve"> PAGEREF _Toc81989098 \h </w:instrText>
            </w:r>
            <w:r w:rsidR="003116E1" w:rsidRPr="00D802BF">
              <w:rPr>
                <w:rFonts w:ascii="Georgia" w:hAnsi="Georgia"/>
                <w:noProof/>
                <w:webHidden/>
                <w:sz w:val="22"/>
                <w:szCs w:val="22"/>
              </w:rPr>
            </w:r>
            <w:r w:rsidR="003116E1" w:rsidRPr="00D802BF">
              <w:rPr>
                <w:rFonts w:ascii="Georgia" w:hAnsi="Georgia"/>
                <w:noProof/>
                <w:webHidden/>
                <w:sz w:val="22"/>
                <w:szCs w:val="22"/>
              </w:rPr>
              <w:fldChar w:fldCharType="separate"/>
            </w:r>
            <w:r>
              <w:rPr>
                <w:rFonts w:ascii="Georgia" w:hAnsi="Georgia"/>
                <w:noProof/>
                <w:webHidden/>
                <w:sz w:val="22"/>
                <w:szCs w:val="22"/>
              </w:rPr>
              <w:t>8</w:t>
            </w:r>
            <w:r w:rsidR="003116E1" w:rsidRPr="00D802BF">
              <w:rPr>
                <w:rFonts w:ascii="Georgia" w:hAnsi="Georgia"/>
                <w:noProof/>
                <w:webHidden/>
                <w:sz w:val="22"/>
                <w:szCs w:val="22"/>
              </w:rPr>
              <w:fldChar w:fldCharType="end"/>
            </w:r>
          </w:hyperlink>
        </w:p>
        <w:p w14:paraId="68DDCDC2" w14:textId="37E9D1F4" w:rsidR="003116E1" w:rsidRPr="00D802BF" w:rsidRDefault="006C4049" w:rsidP="00636A1E">
          <w:pPr>
            <w:pStyle w:val="TOC1"/>
            <w:ind w:left="-142"/>
            <w:rPr>
              <w:rFonts w:ascii="Georgia" w:eastAsiaTheme="minorEastAsia" w:hAnsi="Georgia" w:cstheme="minorBidi"/>
              <w:caps w:val="0"/>
              <w:noProof/>
              <w:sz w:val="22"/>
              <w:szCs w:val="22"/>
              <w:lang w:eastAsia="en-US"/>
            </w:rPr>
          </w:pPr>
          <w:hyperlink w:anchor="_Toc81989099" w:history="1">
            <w:r w:rsidR="003116E1" w:rsidRPr="00D802BF">
              <w:rPr>
                <w:rStyle w:val="Hyperlink"/>
                <w:rFonts w:ascii="Georgia" w:hAnsi="Georgia"/>
                <w:noProof/>
                <w:sz w:val="22"/>
                <w:szCs w:val="22"/>
              </w:rPr>
              <w:t>III.</w:t>
            </w:r>
            <w:r w:rsidR="003116E1" w:rsidRPr="00D802BF">
              <w:rPr>
                <w:rFonts w:ascii="Georgia" w:eastAsiaTheme="minorEastAsia" w:hAnsi="Georgia" w:cstheme="minorBidi"/>
                <w:caps w:val="0"/>
                <w:noProof/>
                <w:sz w:val="22"/>
                <w:szCs w:val="22"/>
                <w:lang w:eastAsia="en-US"/>
              </w:rPr>
              <w:tab/>
            </w:r>
            <w:r w:rsidR="003116E1" w:rsidRPr="00D802BF">
              <w:rPr>
                <w:rStyle w:val="Hyperlink"/>
                <w:rFonts w:ascii="Georgia" w:hAnsi="Georgia"/>
                <w:noProof/>
                <w:sz w:val="22"/>
                <w:szCs w:val="22"/>
              </w:rPr>
              <w:t>CONDIȚII DE ELIGIBILITATE A ACTIVITĂȚILOR DIN CADRUL PROIECTULUI</w:t>
            </w:r>
            <w:r w:rsidR="003116E1" w:rsidRPr="00D802BF">
              <w:rPr>
                <w:rFonts w:ascii="Georgia" w:hAnsi="Georgia"/>
                <w:noProof/>
                <w:webHidden/>
                <w:sz w:val="22"/>
                <w:szCs w:val="22"/>
              </w:rPr>
              <w:tab/>
            </w:r>
            <w:r w:rsidR="003116E1" w:rsidRPr="00D802BF">
              <w:rPr>
                <w:rFonts w:ascii="Georgia" w:hAnsi="Georgia"/>
                <w:noProof/>
                <w:webHidden/>
                <w:sz w:val="22"/>
                <w:szCs w:val="22"/>
              </w:rPr>
              <w:fldChar w:fldCharType="begin"/>
            </w:r>
            <w:r w:rsidR="003116E1" w:rsidRPr="00D802BF">
              <w:rPr>
                <w:rFonts w:ascii="Georgia" w:hAnsi="Georgia"/>
                <w:noProof/>
                <w:webHidden/>
                <w:sz w:val="22"/>
                <w:szCs w:val="22"/>
              </w:rPr>
              <w:instrText xml:space="preserve"> PAGEREF _Toc81989099 \h </w:instrText>
            </w:r>
            <w:r w:rsidR="003116E1" w:rsidRPr="00D802BF">
              <w:rPr>
                <w:rFonts w:ascii="Georgia" w:hAnsi="Georgia"/>
                <w:noProof/>
                <w:webHidden/>
                <w:sz w:val="22"/>
                <w:szCs w:val="22"/>
              </w:rPr>
            </w:r>
            <w:r w:rsidR="003116E1" w:rsidRPr="00D802BF">
              <w:rPr>
                <w:rFonts w:ascii="Georgia" w:hAnsi="Georgia"/>
                <w:noProof/>
                <w:webHidden/>
                <w:sz w:val="22"/>
                <w:szCs w:val="22"/>
              </w:rPr>
              <w:fldChar w:fldCharType="separate"/>
            </w:r>
            <w:r>
              <w:rPr>
                <w:rFonts w:ascii="Georgia" w:hAnsi="Georgia"/>
                <w:noProof/>
                <w:webHidden/>
                <w:sz w:val="22"/>
                <w:szCs w:val="22"/>
              </w:rPr>
              <w:t>11</w:t>
            </w:r>
            <w:r w:rsidR="003116E1" w:rsidRPr="00D802BF">
              <w:rPr>
                <w:rFonts w:ascii="Georgia" w:hAnsi="Georgia"/>
                <w:noProof/>
                <w:webHidden/>
                <w:sz w:val="22"/>
                <w:szCs w:val="22"/>
              </w:rPr>
              <w:fldChar w:fldCharType="end"/>
            </w:r>
          </w:hyperlink>
        </w:p>
        <w:p w14:paraId="202B6791" w14:textId="45B9BD7B" w:rsidR="003116E1" w:rsidRPr="00D802BF" w:rsidRDefault="006C4049" w:rsidP="00636A1E">
          <w:pPr>
            <w:pStyle w:val="TOC1"/>
            <w:ind w:left="-142"/>
            <w:rPr>
              <w:rFonts w:ascii="Georgia" w:eastAsiaTheme="minorEastAsia" w:hAnsi="Georgia" w:cstheme="minorBidi"/>
              <w:caps w:val="0"/>
              <w:noProof/>
              <w:sz w:val="22"/>
              <w:szCs w:val="22"/>
              <w:lang w:eastAsia="en-US"/>
            </w:rPr>
          </w:pPr>
          <w:hyperlink w:anchor="_Toc81989100" w:history="1">
            <w:r w:rsidR="003116E1" w:rsidRPr="00D802BF">
              <w:rPr>
                <w:rStyle w:val="Hyperlink"/>
                <w:rFonts w:ascii="Georgia" w:hAnsi="Georgia"/>
                <w:noProof/>
                <w:sz w:val="22"/>
                <w:szCs w:val="22"/>
              </w:rPr>
              <w:t>IV.</w:t>
            </w:r>
            <w:r w:rsidR="003116E1" w:rsidRPr="00D802BF">
              <w:rPr>
                <w:rFonts w:ascii="Georgia" w:eastAsiaTheme="minorEastAsia" w:hAnsi="Georgia" w:cstheme="minorBidi"/>
                <w:caps w:val="0"/>
                <w:noProof/>
                <w:sz w:val="22"/>
                <w:szCs w:val="22"/>
                <w:lang w:eastAsia="en-US"/>
              </w:rPr>
              <w:tab/>
            </w:r>
            <w:r w:rsidR="003116E1" w:rsidRPr="00D802BF">
              <w:rPr>
                <w:rStyle w:val="Hyperlink"/>
                <w:rFonts w:ascii="Georgia" w:hAnsi="Georgia"/>
                <w:noProof/>
                <w:sz w:val="22"/>
                <w:szCs w:val="22"/>
              </w:rPr>
              <w:t>RAPORTUL FINAL</w:t>
            </w:r>
            <w:r w:rsidR="003116E1" w:rsidRPr="00D802BF">
              <w:rPr>
                <w:rFonts w:ascii="Georgia" w:hAnsi="Georgia"/>
                <w:noProof/>
                <w:webHidden/>
                <w:sz w:val="22"/>
                <w:szCs w:val="22"/>
              </w:rPr>
              <w:tab/>
            </w:r>
            <w:r w:rsidR="003116E1" w:rsidRPr="00D802BF">
              <w:rPr>
                <w:rFonts w:ascii="Georgia" w:hAnsi="Georgia"/>
                <w:noProof/>
                <w:webHidden/>
                <w:sz w:val="22"/>
                <w:szCs w:val="22"/>
              </w:rPr>
              <w:fldChar w:fldCharType="begin"/>
            </w:r>
            <w:r w:rsidR="003116E1" w:rsidRPr="00D802BF">
              <w:rPr>
                <w:rFonts w:ascii="Georgia" w:hAnsi="Georgia"/>
                <w:noProof/>
                <w:webHidden/>
                <w:sz w:val="22"/>
                <w:szCs w:val="22"/>
              </w:rPr>
              <w:instrText xml:space="preserve"> PAGEREF _Toc81989100 \h </w:instrText>
            </w:r>
            <w:r w:rsidR="003116E1" w:rsidRPr="00D802BF">
              <w:rPr>
                <w:rFonts w:ascii="Georgia" w:hAnsi="Georgia"/>
                <w:noProof/>
                <w:webHidden/>
                <w:sz w:val="22"/>
                <w:szCs w:val="22"/>
              </w:rPr>
            </w:r>
            <w:r w:rsidR="003116E1" w:rsidRPr="00D802BF">
              <w:rPr>
                <w:rFonts w:ascii="Georgia" w:hAnsi="Georgia"/>
                <w:noProof/>
                <w:webHidden/>
                <w:sz w:val="22"/>
                <w:szCs w:val="22"/>
              </w:rPr>
              <w:fldChar w:fldCharType="separate"/>
            </w:r>
            <w:r>
              <w:rPr>
                <w:rFonts w:ascii="Georgia" w:hAnsi="Georgia"/>
                <w:noProof/>
                <w:webHidden/>
                <w:sz w:val="22"/>
                <w:szCs w:val="22"/>
              </w:rPr>
              <w:t>11</w:t>
            </w:r>
            <w:r w:rsidR="003116E1" w:rsidRPr="00D802BF">
              <w:rPr>
                <w:rFonts w:ascii="Georgia" w:hAnsi="Georgia"/>
                <w:noProof/>
                <w:webHidden/>
                <w:sz w:val="22"/>
                <w:szCs w:val="22"/>
              </w:rPr>
              <w:fldChar w:fldCharType="end"/>
            </w:r>
          </w:hyperlink>
        </w:p>
        <w:p w14:paraId="3C30E238" w14:textId="7C7E13FF" w:rsidR="003116E1" w:rsidRPr="00D802BF" w:rsidRDefault="006C4049" w:rsidP="00636A1E">
          <w:pPr>
            <w:pStyle w:val="TOC1"/>
            <w:ind w:left="-142"/>
            <w:rPr>
              <w:rFonts w:ascii="Georgia" w:eastAsiaTheme="minorEastAsia" w:hAnsi="Georgia" w:cstheme="minorBidi"/>
              <w:caps w:val="0"/>
              <w:noProof/>
              <w:sz w:val="22"/>
              <w:szCs w:val="22"/>
              <w:lang w:eastAsia="en-US"/>
            </w:rPr>
          </w:pPr>
          <w:hyperlink w:anchor="_Toc81989101" w:history="1">
            <w:r w:rsidR="003116E1" w:rsidRPr="00D802BF">
              <w:rPr>
                <w:rStyle w:val="Hyperlink"/>
                <w:rFonts w:ascii="Georgia" w:hAnsi="Georgia"/>
                <w:noProof/>
                <w:sz w:val="22"/>
                <w:szCs w:val="22"/>
              </w:rPr>
              <w:t>V.</w:t>
            </w:r>
            <w:r w:rsidR="003116E1" w:rsidRPr="00D802BF">
              <w:rPr>
                <w:rFonts w:ascii="Georgia" w:eastAsiaTheme="minorEastAsia" w:hAnsi="Georgia" w:cstheme="minorBidi"/>
                <w:caps w:val="0"/>
                <w:noProof/>
                <w:sz w:val="22"/>
                <w:szCs w:val="22"/>
                <w:lang w:eastAsia="en-US"/>
              </w:rPr>
              <w:tab/>
            </w:r>
            <w:r w:rsidR="003116E1" w:rsidRPr="00D802BF">
              <w:rPr>
                <w:rStyle w:val="Hyperlink"/>
                <w:rFonts w:ascii="Georgia" w:hAnsi="Georgia"/>
                <w:noProof/>
                <w:sz w:val="22"/>
                <w:szCs w:val="22"/>
              </w:rPr>
              <w:t>REDUCEREA GRANTULUI DIN MOTIVE DE PUNERE ÎN APLICARE DEFECTUOASĂ, PARȚIALĂ SAU CU ÎNTÂRZIERE</w:t>
            </w:r>
            <w:r w:rsidR="003116E1" w:rsidRPr="00D802BF">
              <w:rPr>
                <w:rFonts w:ascii="Georgia" w:hAnsi="Georgia"/>
                <w:noProof/>
                <w:webHidden/>
                <w:sz w:val="22"/>
                <w:szCs w:val="22"/>
              </w:rPr>
              <w:tab/>
            </w:r>
            <w:r w:rsidR="003116E1" w:rsidRPr="00D802BF">
              <w:rPr>
                <w:rFonts w:ascii="Georgia" w:hAnsi="Georgia"/>
                <w:noProof/>
                <w:webHidden/>
                <w:sz w:val="22"/>
                <w:szCs w:val="22"/>
              </w:rPr>
              <w:fldChar w:fldCharType="begin"/>
            </w:r>
            <w:r w:rsidR="003116E1" w:rsidRPr="00D802BF">
              <w:rPr>
                <w:rFonts w:ascii="Georgia" w:hAnsi="Georgia"/>
                <w:noProof/>
                <w:webHidden/>
                <w:sz w:val="22"/>
                <w:szCs w:val="22"/>
              </w:rPr>
              <w:instrText xml:space="preserve"> PAGEREF _Toc81989101 \h </w:instrText>
            </w:r>
            <w:r w:rsidR="003116E1" w:rsidRPr="00D802BF">
              <w:rPr>
                <w:rFonts w:ascii="Georgia" w:hAnsi="Georgia"/>
                <w:noProof/>
                <w:webHidden/>
                <w:sz w:val="22"/>
                <w:szCs w:val="22"/>
              </w:rPr>
            </w:r>
            <w:r w:rsidR="003116E1" w:rsidRPr="00D802BF">
              <w:rPr>
                <w:rFonts w:ascii="Georgia" w:hAnsi="Georgia"/>
                <w:noProof/>
                <w:webHidden/>
                <w:sz w:val="22"/>
                <w:szCs w:val="22"/>
              </w:rPr>
              <w:fldChar w:fldCharType="separate"/>
            </w:r>
            <w:r>
              <w:rPr>
                <w:rFonts w:ascii="Georgia" w:hAnsi="Georgia"/>
                <w:noProof/>
                <w:webHidden/>
                <w:sz w:val="22"/>
                <w:szCs w:val="22"/>
              </w:rPr>
              <w:t>12</w:t>
            </w:r>
            <w:r w:rsidR="003116E1" w:rsidRPr="00D802BF">
              <w:rPr>
                <w:rFonts w:ascii="Georgia" w:hAnsi="Georgia"/>
                <w:noProof/>
                <w:webHidden/>
                <w:sz w:val="22"/>
                <w:szCs w:val="22"/>
              </w:rPr>
              <w:fldChar w:fldCharType="end"/>
            </w:r>
          </w:hyperlink>
        </w:p>
        <w:p w14:paraId="3A634F31" w14:textId="14151DBF" w:rsidR="003116E1" w:rsidRPr="00D802BF" w:rsidRDefault="006C4049" w:rsidP="00636A1E">
          <w:pPr>
            <w:pStyle w:val="TOC1"/>
            <w:ind w:left="-142"/>
            <w:rPr>
              <w:rFonts w:ascii="Georgia" w:eastAsiaTheme="minorEastAsia" w:hAnsi="Georgia" w:cstheme="minorBidi"/>
              <w:caps w:val="0"/>
              <w:noProof/>
              <w:sz w:val="22"/>
              <w:szCs w:val="22"/>
              <w:lang w:eastAsia="en-US"/>
            </w:rPr>
          </w:pPr>
          <w:hyperlink w:anchor="_Toc81989102" w:history="1">
            <w:r w:rsidR="003116E1" w:rsidRPr="00D802BF">
              <w:rPr>
                <w:rStyle w:val="Hyperlink"/>
                <w:rFonts w:ascii="Georgia" w:hAnsi="Georgia"/>
                <w:noProof/>
                <w:sz w:val="22"/>
                <w:szCs w:val="22"/>
              </w:rPr>
              <w:t>VI.</w:t>
            </w:r>
            <w:r w:rsidR="003116E1" w:rsidRPr="00D802BF">
              <w:rPr>
                <w:rFonts w:ascii="Georgia" w:eastAsiaTheme="minorEastAsia" w:hAnsi="Georgia" w:cstheme="minorBidi"/>
                <w:caps w:val="0"/>
                <w:noProof/>
                <w:sz w:val="22"/>
                <w:szCs w:val="22"/>
                <w:lang w:eastAsia="en-US"/>
              </w:rPr>
              <w:tab/>
            </w:r>
            <w:r w:rsidR="003116E1" w:rsidRPr="00D802BF">
              <w:rPr>
                <w:rStyle w:val="Hyperlink"/>
                <w:rFonts w:ascii="Georgia" w:hAnsi="Georgia"/>
                <w:noProof/>
                <w:sz w:val="22"/>
                <w:szCs w:val="22"/>
              </w:rPr>
              <w:t>MODIFICĂRI ALE GRANTULUI</w:t>
            </w:r>
            <w:r w:rsidR="003116E1" w:rsidRPr="00D802BF">
              <w:rPr>
                <w:rFonts w:ascii="Georgia" w:hAnsi="Georgia"/>
                <w:noProof/>
                <w:webHidden/>
                <w:sz w:val="22"/>
                <w:szCs w:val="22"/>
              </w:rPr>
              <w:tab/>
            </w:r>
            <w:r w:rsidR="003116E1" w:rsidRPr="00D802BF">
              <w:rPr>
                <w:rFonts w:ascii="Georgia" w:hAnsi="Georgia"/>
                <w:noProof/>
                <w:webHidden/>
                <w:sz w:val="22"/>
                <w:szCs w:val="22"/>
              </w:rPr>
              <w:fldChar w:fldCharType="begin"/>
            </w:r>
            <w:r w:rsidR="003116E1" w:rsidRPr="00D802BF">
              <w:rPr>
                <w:rFonts w:ascii="Georgia" w:hAnsi="Georgia"/>
                <w:noProof/>
                <w:webHidden/>
                <w:sz w:val="22"/>
                <w:szCs w:val="22"/>
              </w:rPr>
              <w:instrText xml:space="preserve"> PAGEREF _Toc81989102 \h </w:instrText>
            </w:r>
            <w:r w:rsidR="003116E1" w:rsidRPr="00D802BF">
              <w:rPr>
                <w:rFonts w:ascii="Georgia" w:hAnsi="Georgia"/>
                <w:noProof/>
                <w:webHidden/>
                <w:sz w:val="22"/>
                <w:szCs w:val="22"/>
              </w:rPr>
            </w:r>
            <w:r w:rsidR="003116E1" w:rsidRPr="00D802BF">
              <w:rPr>
                <w:rFonts w:ascii="Georgia" w:hAnsi="Georgia"/>
                <w:noProof/>
                <w:webHidden/>
                <w:sz w:val="22"/>
                <w:szCs w:val="22"/>
              </w:rPr>
              <w:fldChar w:fldCharType="separate"/>
            </w:r>
            <w:r>
              <w:rPr>
                <w:rFonts w:ascii="Georgia" w:hAnsi="Georgia"/>
                <w:noProof/>
                <w:webHidden/>
                <w:sz w:val="22"/>
                <w:szCs w:val="22"/>
              </w:rPr>
              <w:t>14</w:t>
            </w:r>
            <w:r w:rsidR="003116E1" w:rsidRPr="00D802BF">
              <w:rPr>
                <w:rFonts w:ascii="Georgia" w:hAnsi="Georgia"/>
                <w:noProof/>
                <w:webHidden/>
                <w:sz w:val="22"/>
                <w:szCs w:val="22"/>
              </w:rPr>
              <w:fldChar w:fldCharType="end"/>
            </w:r>
          </w:hyperlink>
        </w:p>
        <w:p w14:paraId="0EE1E445" w14:textId="19B85AB1" w:rsidR="003116E1" w:rsidRPr="00D802BF" w:rsidRDefault="006C4049" w:rsidP="00636A1E">
          <w:pPr>
            <w:pStyle w:val="TOC1"/>
            <w:ind w:left="-142"/>
            <w:rPr>
              <w:rFonts w:ascii="Georgia" w:eastAsiaTheme="minorEastAsia" w:hAnsi="Georgia" w:cstheme="minorBidi"/>
              <w:caps w:val="0"/>
              <w:noProof/>
              <w:sz w:val="22"/>
              <w:szCs w:val="22"/>
              <w:lang w:eastAsia="en-US"/>
            </w:rPr>
          </w:pPr>
          <w:hyperlink w:anchor="_Toc81989103" w:history="1">
            <w:r w:rsidR="003116E1" w:rsidRPr="00D802BF">
              <w:rPr>
                <w:rStyle w:val="Hyperlink"/>
                <w:rFonts w:ascii="Georgia" w:hAnsi="Georgia"/>
                <w:noProof/>
                <w:sz w:val="22"/>
                <w:szCs w:val="22"/>
              </w:rPr>
              <w:t>VII.</w:t>
            </w:r>
            <w:r w:rsidR="003116E1" w:rsidRPr="00D802BF">
              <w:rPr>
                <w:rFonts w:ascii="Georgia" w:eastAsiaTheme="minorEastAsia" w:hAnsi="Georgia" w:cstheme="minorBidi"/>
                <w:caps w:val="0"/>
                <w:noProof/>
                <w:sz w:val="22"/>
                <w:szCs w:val="22"/>
                <w:lang w:eastAsia="en-US"/>
              </w:rPr>
              <w:tab/>
            </w:r>
            <w:r w:rsidR="003116E1" w:rsidRPr="00D802BF">
              <w:rPr>
                <w:rStyle w:val="Hyperlink"/>
                <w:rFonts w:ascii="Georgia" w:hAnsi="Georgia"/>
                <w:noProof/>
                <w:sz w:val="22"/>
                <w:szCs w:val="22"/>
              </w:rPr>
              <w:t>CONTROALE APLICATE BENEFICIARULUI GRANTULUI ȘI FURNIZAREA DE DOCUMENTE JUSTIFICATIVE</w:t>
            </w:r>
            <w:r w:rsidR="003116E1" w:rsidRPr="00D802BF">
              <w:rPr>
                <w:rFonts w:ascii="Georgia" w:hAnsi="Georgia"/>
                <w:noProof/>
                <w:webHidden/>
                <w:sz w:val="22"/>
                <w:szCs w:val="22"/>
              </w:rPr>
              <w:tab/>
            </w:r>
            <w:r w:rsidR="003116E1" w:rsidRPr="00D802BF">
              <w:rPr>
                <w:rFonts w:ascii="Georgia" w:hAnsi="Georgia"/>
                <w:noProof/>
                <w:webHidden/>
                <w:sz w:val="22"/>
                <w:szCs w:val="22"/>
              </w:rPr>
              <w:fldChar w:fldCharType="begin"/>
            </w:r>
            <w:r w:rsidR="003116E1" w:rsidRPr="00D802BF">
              <w:rPr>
                <w:rFonts w:ascii="Georgia" w:hAnsi="Georgia"/>
                <w:noProof/>
                <w:webHidden/>
                <w:sz w:val="22"/>
                <w:szCs w:val="22"/>
              </w:rPr>
              <w:instrText xml:space="preserve"> PAGEREF _Toc81989103 \h </w:instrText>
            </w:r>
            <w:r w:rsidR="003116E1" w:rsidRPr="00D802BF">
              <w:rPr>
                <w:rFonts w:ascii="Georgia" w:hAnsi="Georgia"/>
                <w:noProof/>
                <w:webHidden/>
                <w:sz w:val="22"/>
                <w:szCs w:val="22"/>
              </w:rPr>
            </w:r>
            <w:r w:rsidR="003116E1" w:rsidRPr="00D802BF">
              <w:rPr>
                <w:rFonts w:ascii="Georgia" w:hAnsi="Georgia"/>
                <w:noProof/>
                <w:webHidden/>
                <w:sz w:val="22"/>
                <w:szCs w:val="22"/>
              </w:rPr>
              <w:fldChar w:fldCharType="separate"/>
            </w:r>
            <w:r>
              <w:rPr>
                <w:rFonts w:ascii="Georgia" w:hAnsi="Georgia"/>
                <w:noProof/>
                <w:webHidden/>
                <w:sz w:val="22"/>
                <w:szCs w:val="22"/>
              </w:rPr>
              <w:t>14</w:t>
            </w:r>
            <w:r w:rsidR="003116E1" w:rsidRPr="00D802BF">
              <w:rPr>
                <w:rFonts w:ascii="Georgia" w:hAnsi="Georgia"/>
                <w:noProof/>
                <w:webHidden/>
                <w:sz w:val="22"/>
                <w:szCs w:val="22"/>
              </w:rPr>
              <w:fldChar w:fldCharType="end"/>
            </w:r>
          </w:hyperlink>
        </w:p>
        <w:p w14:paraId="2BBE1388" w14:textId="019347FE" w:rsidR="0062612F" w:rsidRPr="00D802BF" w:rsidRDefault="0062612F" w:rsidP="00636A1E">
          <w:pPr>
            <w:ind w:left="-142"/>
            <w:rPr>
              <w:rFonts w:ascii="Georgia" w:hAnsi="Georgia"/>
            </w:rPr>
          </w:pPr>
          <w:r w:rsidRPr="00D802BF">
            <w:rPr>
              <w:rFonts w:ascii="Georgia" w:hAnsi="Georgia"/>
              <w:b/>
              <w:bCs/>
            </w:rPr>
            <w:fldChar w:fldCharType="end"/>
          </w:r>
        </w:p>
      </w:sdtContent>
    </w:sdt>
    <w:p w14:paraId="3429F7DF" w14:textId="3B410422" w:rsidR="00B20DB0" w:rsidRPr="00D802BF" w:rsidRDefault="00B20DB0" w:rsidP="00636A1E">
      <w:pPr>
        <w:ind w:left="-142"/>
        <w:rPr>
          <w:rFonts w:ascii="Georgia" w:hAnsi="Georgia"/>
        </w:rPr>
      </w:pPr>
    </w:p>
    <w:p w14:paraId="6284180C" w14:textId="77777777" w:rsidR="00E23C87" w:rsidRPr="00D802BF" w:rsidRDefault="00E23C87" w:rsidP="00636A1E">
      <w:pPr>
        <w:suppressAutoHyphens w:val="0"/>
        <w:spacing w:after="0" w:line="240" w:lineRule="auto"/>
        <w:ind w:left="-142"/>
        <w:rPr>
          <w:rFonts w:ascii="Georgia" w:hAnsi="Georgia"/>
          <w:b/>
          <w:bCs/>
        </w:rPr>
      </w:pPr>
      <w:r w:rsidRPr="00D802BF">
        <w:rPr>
          <w:rFonts w:ascii="Georgia" w:hAnsi="Georgia"/>
        </w:rPr>
        <w:br w:type="page"/>
      </w:r>
    </w:p>
    <w:p w14:paraId="1D607E69" w14:textId="7D272A06" w:rsidR="0062612F" w:rsidRPr="00D802BF" w:rsidRDefault="0062612F" w:rsidP="00636A1E">
      <w:pPr>
        <w:pStyle w:val="Heading1"/>
        <w:numPr>
          <w:ilvl w:val="0"/>
          <w:numId w:val="32"/>
        </w:numPr>
        <w:ind w:left="-142"/>
        <w:rPr>
          <w:rFonts w:ascii="Georgia" w:hAnsi="Georgia"/>
          <w:sz w:val="22"/>
          <w:szCs w:val="22"/>
        </w:rPr>
      </w:pPr>
      <w:bookmarkStart w:id="0" w:name="_Toc81989097"/>
      <w:r w:rsidRPr="00D802BF">
        <w:rPr>
          <w:rFonts w:ascii="Georgia" w:hAnsi="Georgia"/>
          <w:sz w:val="22"/>
          <w:szCs w:val="22"/>
        </w:rPr>
        <w:lastRenderedPageBreak/>
        <w:t>NORME APLICABILE CATEGORIILOR BUGETARE PE BAZA CONTRIBUȚIILOR UNITARE</w:t>
      </w:r>
      <w:bookmarkEnd w:id="0"/>
      <w:r w:rsidRPr="00D802BF">
        <w:rPr>
          <w:rFonts w:ascii="Georgia" w:hAnsi="Georgia"/>
          <w:sz w:val="22"/>
          <w:szCs w:val="22"/>
        </w:rPr>
        <w:t xml:space="preserve"> </w:t>
      </w:r>
    </w:p>
    <w:p w14:paraId="0CC1EF83" w14:textId="77777777" w:rsidR="0062612F" w:rsidRPr="00D802BF" w:rsidRDefault="0062612F" w:rsidP="00636A1E">
      <w:pPr>
        <w:pStyle w:val="BodyText"/>
        <w:ind w:left="-142"/>
        <w:rPr>
          <w:rFonts w:ascii="Georgia" w:hAnsi="Georgia"/>
        </w:rPr>
      </w:pPr>
    </w:p>
    <w:p w14:paraId="4916ED0B" w14:textId="56A27339" w:rsidR="00B20DB0" w:rsidRPr="00D802BF" w:rsidRDefault="00E041AA" w:rsidP="00636A1E">
      <w:pPr>
        <w:pStyle w:val="Heading21"/>
        <w:ind w:left="-142"/>
        <w:rPr>
          <w:rFonts w:ascii="Georgia" w:hAnsi="Georgia"/>
          <w:sz w:val="22"/>
          <w:szCs w:val="22"/>
        </w:rPr>
      </w:pPr>
      <w:r w:rsidRPr="00D802BF">
        <w:rPr>
          <w:rFonts w:ascii="Georgia" w:hAnsi="Georgia"/>
          <w:sz w:val="22"/>
          <w:szCs w:val="22"/>
        </w:rPr>
        <w:t>I.1</w:t>
      </w:r>
      <w:r w:rsidRPr="00D802BF">
        <w:rPr>
          <w:rFonts w:ascii="Georgia" w:hAnsi="Georgia"/>
          <w:sz w:val="22"/>
          <w:szCs w:val="22"/>
        </w:rPr>
        <w:tab/>
      </w:r>
      <w:r w:rsidR="00B20DB0" w:rsidRPr="00D802BF">
        <w:rPr>
          <w:rFonts w:ascii="Georgia" w:hAnsi="Georgia"/>
          <w:sz w:val="22"/>
          <w:szCs w:val="22"/>
        </w:rPr>
        <w:t>Condiții de eligibilitate a contribuțiilor unitare</w:t>
      </w:r>
    </w:p>
    <w:p w14:paraId="0F90A055" w14:textId="77777777" w:rsidR="00B20DB0" w:rsidRPr="00D802BF" w:rsidRDefault="00B20DB0" w:rsidP="00636A1E">
      <w:pPr>
        <w:spacing w:after="0" w:line="100" w:lineRule="atLeast"/>
        <w:ind w:left="-142"/>
        <w:jc w:val="both"/>
        <w:rPr>
          <w:rFonts w:ascii="Georgia" w:eastAsia="Times New Roman" w:hAnsi="Georgia"/>
          <w:color w:val="000000"/>
        </w:rPr>
      </w:pPr>
      <w:r w:rsidRPr="00D802BF">
        <w:rPr>
          <w:rFonts w:ascii="Georgia" w:hAnsi="Georgia"/>
        </w:rPr>
        <w:t xml:space="preserve">În cazul în care grantul se prezintă sub forma unei contribuții unitare, </w:t>
      </w:r>
      <w:r w:rsidRPr="00D802BF">
        <w:rPr>
          <w:rFonts w:ascii="Georgia" w:hAnsi="Georgia"/>
          <w:color w:val="000000"/>
        </w:rPr>
        <w:t>numărul de unități trebuie să îndeplinească următoarele condiții:</w:t>
      </w:r>
    </w:p>
    <w:p w14:paraId="3A638E7B" w14:textId="77777777" w:rsidR="00B20DB0" w:rsidRPr="00D802BF" w:rsidRDefault="00B20DB0" w:rsidP="00636A1E">
      <w:pPr>
        <w:spacing w:after="0" w:line="100" w:lineRule="atLeast"/>
        <w:ind w:left="-142"/>
        <w:jc w:val="center"/>
        <w:rPr>
          <w:rFonts w:ascii="Georgia" w:eastAsia="Times New Roman" w:hAnsi="Georgia"/>
          <w:color w:val="000000"/>
        </w:rPr>
      </w:pPr>
    </w:p>
    <w:p w14:paraId="185DE7F7" w14:textId="77777777" w:rsidR="00B20DB0" w:rsidRPr="00D802BF" w:rsidRDefault="00B20DB0" w:rsidP="00636A1E">
      <w:pPr>
        <w:numPr>
          <w:ilvl w:val="0"/>
          <w:numId w:val="2"/>
        </w:numPr>
        <w:spacing w:after="0" w:line="100" w:lineRule="atLeast"/>
        <w:ind w:left="-142"/>
        <w:jc w:val="both"/>
        <w:rPr>
          <w:rFonts w:ascii="Georgia" w:eastAsia="Times New Roman" w:hAnsi="Georgia"/>
        </w:rPr>
      </w:pPr>
      <w:r w:rsidRPr="00D802BF">
        <w:rPr>
          <w:rFonts w:ascii="Georgia" w:hAnsi="Georgia"/>
        </w:rPr>
        <w:t>unitățile trebuie să fie produse sau utilizate efectiv în perioada stabilită la articolul I.2.2 din Condițiile speciale;</w:t>
      </w:r>
    </w:p>
    <w:p w14:paraId="6598BC0E" w14:textId="77777777" w:rsidR="00B20DB0" w:rsidRPr="00D802BF" w:rsidRDefault="00B20DB0" w:rsidP="00636A1E">
      <w:pPr>
        <w:spacing w:after="0" w:line="100" w:lineRule="atLeast"/>
        <w:ind w:left="-142"/>
        <w:rPr>
          <w:rFonts w:ascii="Georgia" w:eastAsia="Times New Roman" w:hAnsi="Georgia"/>
        </w:rPr>
      </w:pPr>
    </w:p>
    <w:p w14:paraId="2F73504F" w14:textId="77777777" w:rsidR="00B20DB0" w:rsidRPr="00D802BF" w:rsidRDefault="00B20DB0" w:rsidP="00636A1E">
      <w:pPr>
        <w:pStyle w:val="ListParagraph"/>
        <w:numPr>
          <w:ilvl w:val="0"/>
          <w:numId w:val="2"/>
        </w:numPr>
        <w:spacing w:after="200" w:line="276" w:lineRule="auto"/>
        <w:ind w:left="-142"/>
        <w:rPr>
          <w:rFonts w:ascii="Georgia" w:eastAsia="Times New Roman" w:hAnsi="Georgia"/>
        </w:rPr>
      </w:pPr>
      <w:r w:rsidRPr="00D802BF">
        <w:rPr>
          <w:rFonts w:ascii="Georgia" w:hAnsi="Georgia"/>
        </w:rPr>
        <w:t>unitățile trebuie să fie necesare pentru punerea în aplicare a proiectului sau trebuie să fie produse de acesta;</w:t>
      </w:r>
    </w:p>
    <w:p w14:paraId="75DCBDC3" w14:textId="77777777" w:rsidR="00B20DB0" w:rsidRPr="00D802BF" w:rsidRDefault="00B20DB0" w:rsidP="00636A1E">
      <w:pPr>
        <w:pStyle w:val="ListParagraph"/>
        <w:numPr>
          <w:ilvl w:val="0"/>
          <w:numId w:val="2"/>
        </w:numPr>
        <w:spacing w:after="200" w:line="276" w:lineRule="auto"/>
        <w:ind w:left="-142"/>
        <w:rPr>
          <w:rFonts w:ascii="Georgia" w:hAnsi="Georgia"/>
          <w:b/>
          <w:bCs/>
        </w:rPr>
      </w:pPr>
      <w:r w:rsidRPr="00D802BF">
        <w:rPr>
          <w:rFonts w:ascii="Georgia" w:hAnsi="Georgia"/>
        </w:rPr>
        <w:t>numărul de unități trebuie să poată fi identificat și verificat, mai precis trebuie să fie dovedit prin evidențele și documentația specificate în prezenta anexă.</w:t>
      </w:r>
    </w:p>
    <w:p w14:paraId="3068E497" w14:textId="77777777" w:rsidR="00B20DB0" w:rsidRPr="00D802BF" w:rsidRDefault="00B20DB0" w:rsidP="00636A1E">
      <w:pPr>
        <w:ind w:left="-142"/>
        <w:rPr>
          <w:rFonts w:ascii="Georgia" w:hAnsi="Georgia"/>
          <w:b/>
        </w:rPr>
      </w:pPr>
    </w:p>
    <w:p w14:paraId="43164D59" w14:textId="189C7818" w:rsidR="00B20DB0" w:rsidRPr="00D802BF" w:rsidRDefault="00E041AA" w:rsidP="00636A1E">
      <w:pPr>
        <w:pStyle w:val="Heading21"/>
        <w:ind w:left="-142"/>
        <w:rPr>
          <w:rFonts w:ascii="Georgia" w:hAnsi="Georgia"/>
          <w:sz w:val="22"/>
          <w:szCs w:val="22"/>
        </w:rPr>
      </w:pPr>
      <w:r w:rsidRPr="00D802BF">
        <w:rPr>
          <w:rFonts w:ascii="Georgia" w:hAnsi="Georgia"/>
          <w:sz w:val="22"/>
          <w:szCs w:val="22"/>
        </w:rPr>
        <w:t>I.2</w:t>
      </w:r>
      <w:r w:rsidRPr="00D802BF">
        <w:rPr>
          <w:rFonts w:ascii="Georgia" w:hAnsi="Georgia"/>
          <w:sz w:val="22"/>
          <w:szCs w:val="22"/>
        </w:rPr>
        <w:tab/>
      </w:r>
      <w:r w:rsidR="00B20DB0" w:rsidRPr="00D802BF">
        <w:rPr>
          <w:rFonts w:ascii="Georgia" w:hAnsi="Georgia"/>
          <w:sz w:val="22"/>
          <w:szCs w:val="22"/>
        </w:rPr>
        <w:t>Calcul și documente justificative pentru contribuțiile unitare</w:t>
      </w:r>
    </w:p>
    <w:p w14:paraId="1A8018FE" w14:textId="207970E6" w:rsidR="008D77AD" w:rsidRPr="00D802BF" w:rsidRDefault="008D77AD" w:rsidP="00636A1E">
      <w:pPr>
        <w:pStyle w:val="Heading21"/>
        <w:ind w:left="-142"/>
        <w:rPr>
          <w:rFonts w:ascii="Georgia" w:hAnsi="Georgia"/>
          <w:sz w:val="22"/>
          <w:szCs w:val="22"/>
          <w:shd w:val="clear" w:color="auto" w:fill="C0C0C0"/>
        </w:rPr>
      </w:pPr>
      <w:r w:rsidRPr="00D802BF">
        <w:rPr>
          <w:rFonts w:ascii="Georgia" w:hAnsi="Georgia"/>
          <w:sz w:val="22"/>
          <w:szCs w:val="22"/>
          <w:u w:val="single"/>
          <w:shd w:val="clear" w:color="auto" w:fill="00FFFF"/>
        </w:rPr>
        <w:t>Pentru proiectele de voluntariat</w:t>
      </w:r>
    </w:p>
    <w:p w14:paraId="6A4C4E99" w14:textId="76983DA4" w:rsidR="00B20DB0" w:rsidRPr="00D802BF" w:rsidRDefault="00E761B6" w:rsidP="00636A1E">
      <w:pPr>
        <w:pStyle w:val="ListParagraph"/>
        <w:numPr>
          <w:ilvl w:val="0"/>
          <w:numId w:val="18"/>
        </w:numPr>
        <w:tabs>
          <w:tab w:val="clear" w:pos="0"/>
          <w:tab w:val="num" w:pos="284"/>
        </w:tabs>
        <w:ind w:left="-142" w:hanging="284"/>
        <w:jc w:val="both"/>
        <w:rPr>
          <w:rFonts w:ascii="Georgia" w:hAnsi="Georgia"/>
          <w:b/>
          <w:bCs/>
          <w:u w:val="single"/>
        </w:rPr>
      </w:pPr>
      <w:r>
        <w:rPr>
          <w:rFonts w:ascii="Georgia" w:hAnsi="Georgia"/>
          <w:b/>
          <w:bCs/>
          <w:u w:val="single"/>
          <w:shd w:val="clear" w:color="auto" w:fill="FFFF00"/>
        </w:rPr>
        <w:t>Deplasare</w:t>
      </w:r>
    </w:p>
    <w:p w14:paraId="0C70316E" w14:textId="77777777" w:rsidR="00B20DB0" w:rsidRPr="00D802BF" w:rsidRDefault="00B20DB0" w:rsidP="00636A1E">
      <w:pPr>
        <w:pStyle w:val="ListParagraph"/>
        <w:tabs>
          <w:tab w:val="left" w:pos="851"/>
        </w:tabs>
        <w:ind w:left="-142"/>
        <w:jc w:val="both"/>
        <w:rPr>
          <w:rFonts w:ascii="Georgia" w:hAnsi="Georgia"/>
          <w:b/>
          <w:u w:val="single"/>
          <w:shd w:val="clear" w:color="auto" w:fill="FFFF00"/>
        </w:rPr>
      </w:pPr>
    </w:p>
    <w:p w14:paraId="48D42B3F" w14:textId="2B27CCFE" w:rsidR="008D77AD" w:rsidRPr="00D802BF" w:rsidRDefault="008D77AD" w:rsidP="00636A1E">
      <w:pPr>
        <w:ind w:left="-142"/>
        <w:jc w:val="both"/>
        <w:rPr>
          <w:rFonts w:ascii="Georgia" w:hAnsi="Georgia"/>
        </w:rPr>
      </w:pPr>
      <w:r w:rsidRPr="00D802BF">
        <w:rPr>
          <w:rFonts w:ascii="Georgia" w:hAnsi="Georgia"/>
        </w:rPr>
        <w:t xml:space="preserve">Costurile de </w:t>
      </w:r>
      <w:r w:rsidR="00D802BF" w:rsidRPr="00D802BF">
        <w:rPr>
          <w:rFonts w:ascii="Georgia" w:hAnsi="Georgia"/>
        </w:rPr>
        <w:t>deplasare</w:t>
      </w:r>
      <w:r w:rsidRPr="00D802BF">
        <w:rPr>
          <w:rFonts w:ascii="Georgia" w:hAnsi="Georgia"/>
        </w:rPr>
        <w:t xml:space="preserve"> ale participanților, de la locul de origine până la locul de desfășurare a activității și retur.</w:t>
      </w:r>
    </w:p>
    <w:p w14:paraId="47250760" w14:textId="04D725C7" w:rsidR="00B20DB0" w:rsidRPr="00D802BF" w:rsidRDefault="00B20DB0" w:rsidP="00636A1E">
      <w:pPr>
        <w:ind w:left="-142"/>
        <w:jc w:val="both"/>
        <w:rPr>
          <w:rFonts w:ascii="Georgia" w:hAnsi="Georgia"/>
          <w:color w:val="FF0000"/>
        </w:rPr>
      </w:pPr>
      <w:r w:rsidRPr="00D802BF">
        <w:rPr>
          <w:rFonts w:ascii="Georgia" w:hAnsi="Georgia"/>
        </w:rPr>
        <w:t>În mod implicit, locul de origine reprezintă locul de reședință al participantului, iar locul de destinație reprezintă locul în care se află organizația-gazdă. Dacă se specifică un alt loc de origine sau un alt loc de destinație, beneficiarul trebuie să justifice acest lucru.</w:t>
      </w:r>
    </w:p>
    <w:p w14:paraId="7298D37A" w14:textId="4ECB9ECD" w:rsidR="00B20DB0" w:rsidRPr="00D802BF" w:rsidRDefault="00B20DB0" w:rsidP="00636A1E">
      <w:pPr>
        <w:ind w:left="-142"/>
        <w:jc w:val="both"/>
        <w:rPr>
          <w:rFonts w:ascii="Georgia" w:hAnsi="Georgia"/>
          <w:color w:val="FF0000"/>
        </w:rPr>
      </w:pPr>
      <w:r w:rsidRPr="00D802BF">
        <w:rPr>
          <w:rFonts w:ascii="Georgia" w:hAnsi="Georgia"/>
        </w:rPr>
        <w:t xml:space="preserve">În cazul în care nu au avut loc deplasări sau în cazul în care acestea au fost finanțate din alte surse UE decât Programul „Corpul </w:t>
      </w:r>
      <w:r w:rsidR="007C7207" w:rsidRPr="00D802BF">
        <w:rPr>
          <w:rFonts w:ascii="Georgia" w:hAnsi="Georgia"/>
        </w:rPr>
        <w:t xml:space="preserve">European </w:t>
      </w:r>
      <w:r w:rsidRPr="00D802BF">
        <w:rPr>
          <w:rFonts w:ascii="Georgia" w:hAnsi="Georgia"/>
        </w:rPr>
        <w:t xml:space="preserve">de </w:t>
      </w:r>
      <w:r w:rsidR="007C7207" w:rsidRPr="00D802BF">
        <w:rPr>
          <w:rFonts w:ascii="Georgia" w:hAnsi="Georgia"/>
        </w:rPr>
        <w:t>Solidaritate</w:t>
      </w:r>
      <w:r w:rsidRPr="00D802BF">
        <w:rPr>
          <w:rFonts w:ascii="Georgia" w:hAnsi="Georgia"/>
        </w:rPr>
        <w:t xml:space="preserve">” (de exemplu, un participant se află deja la locul de destinație în legătură cu o altă activitate decât cea finanțată prin acord), beneficiarul trebuie să raporteze situația respectivă în instrumentul de raportare și de gestionare al Corpului </w:t>
      </w:r>
      <w:r w:rsidR="007C7207" w:rsidRPr="00D802BF">
        <w:rPr>
          <w:rFonts w:ascii="Georgia" w:hAnsi="Georgia"/>
        </w:rPr>
        <w:t xml:space="preserve">European </w:t>
      </w:r>
      <w:r w:rsidRPr="00D802BF">
        <w:rPr>
          <w:rFonts w:ascii="Georgia" w:hAnsi="Georgia"/>
        </w:rPr>
        <w:t xml:space="preserve">de </w:t>
      </w:r>
      <w:r w:rsidR="007C7207" w:rsidRPr="00D802BF">
        <w:rPr>
          <w:rFonts w:ascii="Georgia" w:hAnsi="Georgia"/>
        </w:rPr>
        <w:t xml:space="preserve">Solidaritate </w:t>
      </w:r>
      <w:r w:rsidRPr="00D802BF">
        <w:rPr>
          <w:rFonts w:ascii="Georgia" w:hAnsi="Georgia"/>
        </w:rPr>
        <w:t>pentru fiecare mobilitate în cauză. În acest caz, nu se acordă sprijin din grant pentru deplasare.</w:t>
      </w:r>
    </w:p>
    <w:p w14:paraId="24D529F5" w14:textId="1C9CDB60" w:rsidR="00B20DB0" w:rsidRPr="00D802BF" w:rsidRDefault="00B20DB0" w:rsidP="00636A1E">
      <w:pPr>
        <w:numPr>
          <w:ilvl w:val="0"/>
          <w:numId w:val="21"/>
        </w:numPr>
        <w:ind w:left="-142" w:hanging="502"/>
        <w:jc w:val="both"/>
        <w:rPr>
          <w:rFonts w:ascii="Georgia" w:eastAsia="Times New Roman" w:hAnsi="Georgia"/>
          <w:color w:val="000000" w:themeColor="text1"/>
        </w:rPr>
      </w:pPr>
      <w:r w:rsidRPr="00D802BF">
        <w:rPr>
          <w:rFonts w:ascii="Georgia" w:hAnsi="Georgia"/>
        </w:rPr>
        <w:t xml:space="preserve">Calcularea valorii grantului pentru costurile de </w:t>
      </w:r>
      <w:r w:rsidR="006035DA" w:rsidRPr="00D802BF">
        <w:rPr>
          <w:rFonts w:ascii="Georgia" w:hAnsi="Georgia"/>
        </w:rPr>
        <w:t>transport</w:t>
      </w:r>
      <w:r w:rsidRPr="00D802BF">
        <w:rPr>
          <w:rFonts w:ascii="Georgia" w:hAnsi="Georgia"/>
        </w:rPr>
        <w:t xml:space="preserve">: valoarea grantului se calculează prin înmulțirea numărului de participanți, incluzând însoțitorii, per bandă de distanță, cu contribuția unitară aplicabilă benzii de distanță în cauză și tipului de călătorie (standard sau ecologică), astfel cum se menționează în Anexa IV la acord. Contribuția unitară per bandă de distanță reprezintă suma din grant alocată unei călătorii dus-întors între locul plecării și locul sosirii. În cazul modurilor de transport ecologice (tren, autobuz, mașină în regim de </w:t>
      </w:r>
      <w:proofErr w:type="spellStart"/>
      <w:r w:rsidRPr="00D802BF">
        <w:rPr>
          <w:rFonts w:ascii="Georgia" w:hAnsi="Georgia"/>
        </w:rPr>
        <w:t>co</w:t>
      </w:r>
      <w:proofErr w:type="spellEnd"/>
      <w:r w:rsidRPr="00D802BF">
        <w:rPr>
          <w:rFonts w:ascii="Georgia" w:hAnsi="Georgia"/>
        </w:rPr>
        <w:t>-voiajare, vapor), se aplică contribuțiile unitare pentru deplasări ecologice; în caz contrar, se aplică contribuțiile unitare pentru deplasări standard.</w:t>
      </w:r>
    </w:p>
    <w:p w14:paraId="1ABD38F1" w14:textId="522B92EA" w:rsidR="00CF3AA1" w:rsidRPr="00D802BF" w:rsidRDefault="00B20DB0" w:rsidP="00636A1E">
      <w:pPr>
        <w:spacing w:after="0"/>
        <w:ind w:left="-142"/>
        <w:jc w:val="both"/>
        <w:rPr>
          <w:rFonts w:ascii="Georgia" w:hAnsi="Georgia"/>
        </w:rPr>
      </w:pPr>
      <w:r w:rsidRPr="00D802BF">
        <w:rPr>
          <w:rFonts w:ascii="Georgia" w:hAnsi="Georgia"/>
        </w:rPr>
        <w:lastRenderedPageBreak/>
        <w:t>În scopul stabilirii benzii de distanță aplicabile, beneficiarul trebuie să indice distanța pentru o călătorie dus, folosind calculatorul de distanțe online disponibil pe site-ul Comisiei, la adresa:</w:t>
      </w:r>
    </w:p>
    <w:p w14:paraId="683E2F9E" w14:textId="77777777" w:rsidR="00CF3AA1" w:rsidRPr="00D802BF" w:rsidRDefault="006C4049" w:rsidP="00636A1E">
      <w:pPr>
        <w:spacing w:after="0"/>
        <w:ind w:left="-142"/>
        <w:jc w:val="both"/>
        <w:rPr>
          <w:rFonts w:ascii="Georgia" w:hAnsi="Georgia"/>
        </w:rPr>
      </w:pPr>
      <w:hyperlink r:id="rId12" w:history="1">
        <w:r w:rsidR="00E20447" w:rsidRPr="00D802BF">
          <w:rPr>
            <w:rStyle w:val="Hyperlink"/>
            <w:rFonts w:ascii="Georgia" w:hAnsi="Georgia"/>
          </w:rPr>
          <w:t>https://ec.europa.eu/programmes/erasmus-plus/resources/distance-calculator_ro</w:t>
        </w:r>
      </w:hyperlink>
      <w:r w:rsidR="00E20447" w:rsidRPr="00D802BF">
        <w:rPr>
          <w:rFonts w:ascii="Georgia" w:hAnsi="Georgia"/>
        </w:rPr>
        <w:t xml:space="preserve">. </w:t>
      </w:r>
    </w:p>
    <w:p w14:paraId="34B5B7D6" w14:textId="77777777" w:rsidR="00BB14FF" w:rsidRPr="00D802BF" w:rsidRDefault="00BB14FF" w:rsidP="00636A1E">
      <w:pPr>
        <w:spacing w:after="0"/>
        <w:ind w:left="-142"/>
        <w:jc w:val="both"/>
        <w:rPr>
          <w:rFonts w:ascii="Georgia" w:hAnsi="Georgia"/>
        </w:rPr>
      </w:pPr>
    </w:p>
    <w:p w14:paraId="3A5A54C0" w14:textId="6D869329" w:rsidR="00B20DB0" w:rsidRPr="00D802BF" w:rsidRDefault="00B20DB0" w:rsidP="00636A1E">
      <w:pPr>
        <w:spacing w:after="0"/>
        <w:ind w:left="-142"/>
        <w:jc w:val="both"/>
        <w:rPr>
          <w:rFonts w:ascii="Georgia" w:hAnsi="Georgia"/>
        </w:rPr>
      </w:pPr>
      <w:r w:rsidRPr="00D802BF">
        <w:rPr>
          <w:rFonts w:ascii="Georgia" w:hAnsi="Georgia"/>
        </w:rPr>
        <w:t xml:space="preserve">Beneficiarul calculează în instrumentul de raportare și gestionare al Corpului </w:t>
      </w:r>
      <w:r w:rsidR="00191D1B" w:rsidRPr="00D802BF">
        <w:rPr>
          <w:rFonts w:ascii="Georgia" w:hAnsi="Georgia"/>
        </w:rPr>
        <w:t xml:space="preserve">European </w:t>
      </w:r>
      <w:r w:rsidRPr="00D802BF">
        <w:rPr>
          <w:rFonts w:ascii="Georgia" w:hAnsi="Georgia"/>
        </w:rPr>
        <w:t xml:space="preserve">de </w:t>
      </w:r>
      <w:r w:rsidR="00191D1B" w:rsidRPr="00D802BF">
        <w:rPr>
          <w:rFonts w:ascii="Georgia" w:hAnsi="Georgia"/>
        </w:rPr>
        <w:t xml:space="preserve">Solidaritate </w:t>
      </w:r>
      <w:r w:rsidRPr="00D802BF">
        <w:rPr>
          <w:rFonts w:ascii="Georgia" w:hAnsi="Georgia"/>
        </w:rPr>
        <w:t xml:space="preserve">suma din grant alocată deplasării, pe baza ratelor aplicabile pentru contribuțiile unitare. </w:t>
      </w:r>
    </w:p>
    <w:p w14:paraId="36721295" w14:textId="77777777" w:rsidR="00B01B6B" w:rsidRPr="00D802BF" w:rsidRDefault="00B01B6B" w:rsidP="00636A1E">
      <w:pPr>
        <w:spacing w:after="0" w:line="100" w:lineRule="atLeast"/>
        <w:ind w:left="-142"/>
        <w:jc w:val="both"/>
        <w:rPr>
          <w:rFonts w:ascii="Georgia" w:hAnsi="Georgia"/>
        </w:rPr>
      </w:pPr>
    </w:p>
    <w:p w14:paraId="513FA6E2" w14:textId="637B5FF7" w:rsidR="00B20DB0" w:rsidRPr="00D802BF" w:rsidRDefault="00B20DB0" w:rsidP="00636A1E">
      <w:pPr>
        <w:numPr>
          <w:ilvl w:val="0"/>
          <w:numId w:val="3"/>
        </w:numPr>
        <w:spacing w:after="0" w:line="100" w:lineRule="atLeast"/>
        <w:ind w:left="-142" w:hanging="502"/>
        <w:jc w:val="both"/>
        <w:rPr>
          <w:rFonts w:ascii="Georgia" w:hAnsi="Georgia"/>
        </w:rPr>
      </w:pPr>
      <w:r w:rsidRPr="00D802BF">
        <w:rPr>
          <w:rFonts w:ascii="Georgia" w:hAnsi="Georgia"/>
        </w:rPr>
        <w:t>Evenimentul declanșator: evenimentul care condiționează dreptul de a primi grantul este faptul că participantul a efectuat în mod real deplasarea raportată.</w:t>
      </w:r>
    </w:p>
    <w:p w14:paraId="5624CAD8" w14:textId="77777777" w:rsidR="00723FCC" w:rsidRPr="00D802BF" w:rsidRDefault="00723FCC" w:rsidP="00636A1E">
      <w:pPr>
        <w:spacing w:after="0" w:line="100" w:lineRule="atLeast"/>
        <w:ind w:left="-142"/>
        <w:jc w:val="both"/>
        <w:rPr>
          <w:rFonts w:ascii="Georgia" w:hAnsi="Georgia"/>
        </w:rPr>
      </w:pPr>
    </w:p>
    <w:p w14:paraId="5F120878" w14:textId="68F19968" w:rsidR="00723FCC" w:rsidRPr="00D802BF" w:rsidRDefault="00723FCC" w:rsidP="00636A1E">
      <w:pPr>
        <w:numPr>
          <w:ilvl w:val="0"/>
          <w:numId w:val="3"/>
        </w:numPr>
        <w:spacing w:after="0" w:line="100" w:lineRule="atLeast"/>
        <w:ind w:left="-142" w:hanging="502"/>
        <w:jc w:val="both"/>
        <w:rPr>
          <w:rFonts w:ascii="Georgia" w:hAnsi="Georgia"/>
        </w:rPr>
      </w:pPr>
      <w:r w:rsidRPr="00D802BF">
        <w:rPr>
          <w:rFonts w:ascii="Georgia" w:hAnsi="Georgia"/>
          <w:color w:val="000000"/>
        </w:rPr>
        <w:t>Documente justificative</w:t>
      </w:r>
    </w:p>
    <w:p w14:paraId="28BE901E" w14:textId="77777777" w:rsidR="00723FCC" w:rsidRPr="00D802BF" w:rsidRDefault="00723FCC" w:rsidP="00636A1E">
      <w:pPr>
        <w:pStyle w:val="ListParagraph"/>
        <w:ind w:left="-142"/>
        <w:rPr>
          <w:rFonts w:ascii="Georgia" w:hAnsi="Georgia"/>
          <w:color w:val="000000"/>
        </w:rPr>
      </w:pPr>
    </w:p>
    <w:p w14:paraId="3290C5D3" w14:textId="42F011FF" w:rsidR="0075704F" w:rsidRPr="00D802BF" w:rsidRDefault="009D616F" w:rsidP="00636A1E">
      <w:pPr>
        <w:spacing w:after="0" w:line="100" w:lineRule="atLeast"/>
        <w:ind w:left="-142"/>
        <w:jc w:val="both"/>
        <w:rPr>
          <w:rFonts w:ascii="Georgia" w:hAnsi="Georgia"/>
          <w:color w:val="000000" w:themeColor="text1"/>
        </w:rPr>
      </w:pPr>
      <w:r w:rsidRPr="00D802BF">
        <w:rPr>
          <w:rFonts w:ascii="Georgia" w:hAnsi="Georgia"/>
          <w:color w:val="000000"/>
        </w:rPr>
        <w:t>Dovada participării la activitate, sub forma unei declarații semnate de participant și de organizația-gazdă, în care se menționează: numele participantului, scopul activității, locul de desfășurare a acesteia, data de începere și data de încheiere.</w:t>
      </w:r>
    </w:p>
    <w:p w14:paraId="04A33EBB" w14:textId="77777777" w:rsidR="00F110B6" w:rsidRPr="00D802BF" w:rsidRDefault="00F110B6" w:rsidP="00636A1E">
      <w:pPr>
        <w:spacing w:after="0" w:line="100" w:lineRule="atLeast"/>
        <w:ind w:left="-142"/>
        <w:jc w:val="both"/>
        <w:rPr>
          <w:rFonts w:ascii="Georgia" w:hAnsi="Georgia"/>
          <w:color w:val="000000" w:themeColor="text1"/>
        </w:rPr>
      </w:pPr>
    </w:p>
    <w:p w14:paraId="2C40F75F" w14:textId="5317A6F1" w:rsidR="00EE581E" w:rsidRPr="00D802BF" w:rsidRDefault="00B0214D" w:rsidP="00636A1E">
      <w:pPr>
        <w:spacing w:after="0" w:line="100" w:lineRule="atLeast"/>
        <w:ind w:left="-142"/>
        <w:jc w:val="both"/>
        <w:rPr>
          <w:rFonts w:ascii="Georgia" w:eastAsia="Times New Roman" w:hAnsi="Georgia"/>
          <w:color w:val="000000"/>
        </w:rPr>
      </w:pPr>
      <w:bookmarkStart w:id="1" w:name="_Hlk114223852"/>
      <w:r w:rsidRPr="00D802BF">
        <w:rPr>
          <w:rFonts w:ascii="Georgia" w:hAnsi="Georgia"/>
          <w:color w:val="000000"/>
        </w:rPr>
        <w:t xml:space="preserve">În plus, în cazul utilizării mijloacelor de transport durabile (deplasări ecologice): o declarație pe propria răspundere semnată de persoana care primește grantul pentru </w:t>
      </w:r>
      <w:r w:rsidR="0075055B" w:rsidRPr="00D802BF">
        <w:rPr>
          <w:rFonts w:ascii="Georgia" w:hAnsi="Georgia"/>
          <w:color w:val="000000"/>
        </w:rPr>
        <w:t>transport</w:t>
      </w:r>
      <w:r w:rsidRPr="00D802BF">
        <w:rPr>
          <w:rFonts w:ascii="Georgia" w:hAnsi="Georgia"/>
          <w:color w:val="000000"/>
        </w:rPr>
        <w:t xml:space="preserve"> și de organizația de trimitere va servi drept document justificativ. </w:t>
      </w:r>
      <w:bookmarkEnd w:id="1"/>
      <w:r w:rsidRPr="00D802BF">
        <w:rPr>
          <w:rFonts w:ascii="Georgia" w:hAnsi="Georgia"/>
          <w:color w:val="000000"/>
        </w:rPr>
        <w:t>Participanții trebuie informați că le revine datoria de a păstra dovada deplasării (bilete de transport) și de a o prezenta beneficiarului, la cerere.</w:t>
      </w:r>
    </w:p>
    <w:p w14:paraId="5934E7FF" w14:textId="77777777" w:rsidR="00EE581E" w:rsidRPr="00D802BF" w:rsidRDefault="00EE581E" w:rsidP="00636A1E">
      <w:pPr>
        <w:autoSpaceDE w:val="0"/>
        <w:autoSpaceDN w:val="0"/>
        <w:spacing w:after="0" w:line="240" w:lineRule="auto"/>
        <w:ind w:left="-142"/>
        <w:jc w:val="both"/>
        <w:rPr>
          <w:rFonts w:ascii="Georgia" w:hAnsi="Georgia"/>
        </w:rPr>
      </w:pPr>
    </w:p>
    <w:p w14:paraId="1A2C6E2E" w14:textId="05B682B3" w:rsidR="00EE581E" w:rsidRPr="00D802BF" w:rsidRDefault="00EE581E" w:rsidP="00636A1E">
      <w:pPr>
        <w:pStyle w:val="ListParagraph"/>
        <w:numPr>
          <w:ilvl w:val="0"/>
          <w:numId w:val="3"/>
        </w:numPr>
        <w:spacing w:line="240" w:lineRule="auto"/>
        <w:ind w:left="-142"/>
        <w:jc w:val="both"/>
        <w:rPr>
          <w:rFonts w:ascii="Georgia" w:hAnsi="Georgia"/>
        </w:rPr>
      </w:pPr>
      <w:r w:rsidRPr="00D802BF">
        <w:rPr>
          <w:rFonts w:ascii="Georgia" w:hAnsi="Georgia"/>
          <w:color w:val="000000"/>
        </w:rPr>
        <w:t xml:space="preserve">Raportare: </w:t>
      </w:r>
      <w:r w:rsidRPr="00D802BF">
        <w:rPr>
          <w:rFonts w:ascii="Georgia" w:hAnsi="Georgia"/>
        </w:rPr>
        <w:t xml:space="preserve">Beneficiarul trebuie să raporteze în instrumentul de raportare și gestionare al Corpului </w:t>
      </w:r>
      <w:r w:rsidR="0075055B" w:rsidRPr="00D802BF">
        <w:rPr>
          <w:rFonts w:ascii="Georgia" w:hAnsi="Georgia"/>
        </w:rPr>
        <w:t xml:space="preserve">European </w:t>
      </w:r>
      <w:r w:rsidRPr="00D802BF">
        <w:rPr>
          <w:rFonts w:ascii="Georgia" w:hAnsi="Georgia"/>
        </w:rPr>
        <w:t xml:space="preserve">de </w:t>
      </w:r>
      <w:r w:rsidR="0075055B" w:rsidRPr="00D802BF">
        <w:rPr>
          <w:rFonts w:ascii="Georgia" w:hAnsi="Georgia"/>
        </w:rPr>
        <w:t xml:space="preserve">Solidaritate </w:t>
      </w:r>
      <w:r w:rsidRPr="00D802BF">
        <w:rPr>
          <w:rFonts w:ascii="Georgia" w:hAnsi="Georgia"/>
        </w:rPr>
        <w:t>toate activitățile realizate în cadrul proiectului.</w:t>
      </w:r>
    </w:p>
    <w:p w14:paraId="14FB3F42" w14:textId="5B53AA84" w:rsidR="006F313F" w:rsidRPr="00D802BF" w:rsidRDefault="006F313F" w:rsidP="00636A1E">
      <w:pPr>
        <w:pStyle w:val="ListParagraph"/>
        <w:spacing w:line="240" w:lineRule="auto"/>
        <w:ind w:left="-142"/>
        <w:jc w:val="both"/>
        <w:rPr>
          <w:rFonts w:ascii="Georgia" w:hAnsi="Georgia"/>
        </w:rPr>
      </w:pPr>
    </w:p>
    <w:p w14:paraId="33C173E7" w14:textId="1F88389D" w:rsidR="006F313F" w:rsidRPr="00D802BF" w:rsidRDefault="006F313F" w:rsidP="00636A1E">
      <w:pPr>
        <w:pStyle w:val="ListParagraph"/>
        <w:spacing w:line="240" w:lineRule="auto"/>
        <w:ind w:left="-142"/>
        <w:jc w:val="both"/>
        <w:rPr>
          <w:rFonts w:ascii="Georgia" w:hAnsi="Georgia"/>
        </w:rPr>
      </w:pPr>
    </w:p>
    <w:p w14:paraId="79FBA5C7" w14:textId="77777777" w:rsidR="007259FE" w:rsidRPr="00D802BF" w:rsidRDefault="007259FE" w:rsidP="00636A1E">
      <w:pPr>
        <w:pStyle w:val="ListParagraph"/>
        <w:ind w:left="-142"/>
        <w:jc w:val="both"/>
        <w:rPr>
          <w:rFonts w:ascii="Georgia" w:hAnsi="Georgia"/>
          <w:shd w:val="clear" w:color="auto" w:fill="00FFFF"/>
        </w:rPr>
      </w:pPr>
    </w:p>
    <w:p w14:paraId="4613CCDC" w14:textId="1A028641" w:rsidR="00B20DB0" w:rsidRPr="00D802BF" w:rsidRDefault="00B20DB0" w:rsidP="00636A1E">
      <w:pPr>
        <w:pStyle w:val="ListParagraph"/>
        <w:numPr>
          <w:ilvl w:val="0"/>
          <w:numId w:val="18"/>
        </w:numPr>
        <w:tabs>
          <w:tab w:val="left" w:pos="851"/>
        </w:tabs>
        <w:ind w:left="-142"/>
        <w:jc w:val="both"/>
        <w:rPr>
          <w:rFonts w:ascii="Georgia" w:hAnsi="Georgia"/>
          <w:b/>
          <w:bCs/>
        </w:rPr>
      </w:pPr>
      <w:r w:rsidRPr="00D802BF">
        <w:rPr>
          <w:rFonts w:ascii="Georgia" w:hAnsi="Georgia"/>
          <w:b/>
          <w:bCs/>
          <w:u w:val="single"/>
          <w:shd w:val="clear" w:color="auto" w:fill="FFFF00"/>
        </w:rPr>
        <w:t>Bani de buzunar</w:t>
      </w:r>
    </w:p>
    <w:p w14:paraId="00A700A6" w14:textId="77777777" w:rsidR="00B20DB0" w:rsidRPr="00D802BF" w:rsidRDefault="00B20DB0" w:rsidP="00636A1E">
      <w:pPr>
        <w:ind w:left="-142"/>
        <w:jc w:val="both"/>
        <w:rPr>
          <w:rFonts w:ascii="Georgia" w:hAnsi="Georgia"/>
          <w:b/>
        </w:rPr>
      </w:pPr>
    </w:p>
    <w:p w14:paraId="5940B2AB" w14:textId="7E1CEFC0" w:rsidR="0063172D" w:rsidRPr="00D802BF" w:rsidRDefault="0048672D" w:rsidP="00636A1E">
      <w:pPr>
        <w:numPr>
          <w:ilvl w:val="0"/>
          <w:numId w:val="19"/>
        </w:numPr>
        <w:tabs>
          <w:tab w:val="left" w:pos="567"/>
        </w:tabs>
        <w:spacing w:after="240" w:line="100" w:lineRule="atLeast"/>
        <w:ind w:left="-142"/>
        <w:jc w:val="both"/>
        <w:rPr>
          <w:rFonts w:ascii="Georgia" w:hAnsi="Georgia"/>
        </w:rPr>
      </w:pPr>
      <w:r w:rsidRPr="00D802BF">
        <w:rPr>
          <w:rFonts w:ascii="Georgia" w:hAnsi="Georgia"/>
        </w:rPr>
        <w:t>Calcularea valorii grantului: cuantumul grantului se calculează prin înmulțirea numărului de zile per participant cu contribuția unitară aplicabilă per zi pentru țara-gazdă în cauză, astfel cum se menționează în anexa IV la acord Calculul poate include o zi de călătorie înainte de fiecare activitate și o zi de călătorie ulterior activității (dacă este relevant) și până la patru zile suplimentare pentru participanții care au primit un grant pentru deplasare cu mijloace de transport ecologice. Însoțitorii trebuie excluși din calcul.</w:t>
      </w:r>
    </w:p>
    <w:p w14:paraId="3FF14BE3" w14:textId="0AD41C84" w:rsidR="00B20DB0" w:rsidRPr="00D802BF" w:rsidRDefault="00B20DB0" w:rsidP="00636A1E">
      <w:pPr>
        <w:numPr>
          <w:ilvl w:val="0"/>
          <w:numId w:val="4"/>
        </w:numPr>
        <w:tabs>
          <w:tab w:val="left" w:pos="284"/>
          <w:tab w:val="left" w:pos="993"/>
        </w:tabs>
        <w:ind w:left="-142"/>
        <w:jc w:val="both"/>
        <w:rPr>
          <w:rFonts w:ascii="Georgia" w:hAnsi="Georgia"/>
        </w:rPr>
      </w:pPr>
      <w:r w:rsidRPr="00D802BF">
        <w:rPr>
          <w:rFonts w:ascii="Georgia" w:hAnsi="Georgia"/>
        </w:rPr>
        <w:t>În cazul unei întreruperi pe parcursul șederii, perioada de întrerupere nu va fi luată în considerare la calcularea valorii banilor de buzunar. În cazul unei întreruperi datorate „forței majore”, este posibil ca participantului să i se permită să continue activitățile după întrerupere (dacă este posibil, în condițiile stabilite în prezentul acord).</w:t>
      </w:r>
    </w:p>
    <w:p w14:paraId="26F91CDB" w14:textId="0656A051" w:rsidR="00B20DB0" w:rsidRPr="00D802BF" w:rsidRDefault="00B20DB0" w:rsidP="00636A1E">
      <w:pPr>
        <w:numPr>
          <w:ilvl w:val="0"/>
          <w:numId w:val="4"/>
        </w:numPr>
        <w:tabs>
          <w:tab w:val="left" w:pos="284"/>
          <w:tab w:val="left" w:pos="993"/>
        </w:tabs>
        <w:ind w:left="-142"/>
        <w:jc w:val="both"/>
        <w:rPr>
          <w:rFonts w:ascii="Georgia" w:hAnsi="Georgia"/>
        </w:rPr>
      </w:pPr>
      <w:r w:rsidRPr="00D802BF">
        <w:rPr>
          <w:rFonts w:ascii="Georgia" w:hAnsi="Georgia"/>
        </w:rPr>
        <w:t>În cazul în care participantul reziliază acordul încheiat cu beneficiarul din motive de forță majoră, participantul are dreptul să primească suma din grant corespunzătoare cel puțin duratei efective a perioadei de activitate. Eventualele fonduri rămase trebuie să fie restituite beneficiarului, cu excepția cazului în care se stabilește altfel de comun acord.</w:t>
      </w:r>
    </w:p>
    <w:p w14:paraId="736FDCE7" w14:textId="0FBEB899" w:rsidR="00B20DB0" w:rsidRPr="006F4603" w:rsidRDefault="00B20DB0" w:rsidP="00171348">
      <w:pPr>
        <w:numPr>
          <w:ilvl w:val="0"/>
          <w:numId w:val="38"/>
        </w:numPr>
        <w:tabs>
          <w:tab w:val="left" w:pos="-426"/>
        </w:tabs>
        <w:spacing w:after="240" w:line="100" w:lineRule="atLeast"/>
        <w:ind w:left="-142" w:hanging="425"/>
        <w:jc w:val="both"/>
        <w:rPr>
          <w:rFonts w:ascii="Times New Roman" w:hAnsi="Times New Roman"/>
          <w:sz w:val="24"/>
          <w:szCs w:val="24"/>
        </w:rPr>
      </w:pPr>
      <w:r w:rsidRPr="00D802BF">
        <w:rPr>
          <w:rFonts w:ascii="Georgia" w:hAnsi="Georgia"/>
        </w:rPr>
        <w:lastRenderedPageBreak/>
        <w:t xml:space="preserve">Evenimentul declanșator: evenimentul care condiționează dreptul de a primi grantul este faptul că participantul a </w:t>
      </w:r>
      <w:r w:rsidR="006F4603" w:rsidRPr="006A0C41">
        <w:rPr>
          <w:rFonts w:ascii="Times New Roman" w:hAnsi="Times New Roman"/>
          <w:sz w:val="24"/>
        </w:rPr>
        <w:t>desfășurat în mod real activitatea în perioada menționată</w:t>
      </w:r>
    </w:p>
    <w:p w14:paraId="75455D1C" w14:textId="2D4AF898" w:rsidR="00990FDB" w:rsidRPr="00D802BF" w:rsidRDefault="00990FDB" w:rsidP="00171348">
      <w:pPr>
        <w:numPr>
          <w:ilvl w:val="0"/>
          <w:numId w:val="38"/>
        </w:numPr>
        <w:spacing w:after="240" w:line="100" w:lineRule="atLeast"/>
        <w:ind w:left="-142" w:hanging="425"/>
        <w:jc w:val="both"/>
        <w:rPr>
          <w:rFonts w:ascii="Georgia" w:hAnsi="Georgia"/>
        </w:rPr>
      </w:pPr>
      <w:r w:rsidRPr="00D802BF">
        <w:rPr>
          <w:rFonts w:ascii="Georgia" w:hAnsi="Georgia"/>
          <w:color w:val="000000"/>
        </w:rPr>
        <w:t>Documente justificative:</w:t>
      </w:r>
    </w:p>
    <w:p w14:paraId="2939A454" w14:textId="77777777" w:rsidR="006F4603" w:rsidRPr="006F4603" w:rsidRDefault="004F7A26" w:rsidP="006F4603">
      <w:pPr>
        <w:spacing w:after="240" w:line="100" w:lineRule="atLeast"/>
        <w:ind w:left="-142"/>
        <w:jc w:val="both"/>
        <w:rPr>
          <w:rFonts w:ascii="Georgia" w:hAnsi="Georgia"/>
          <w:color w:val="000000"/>
        </w:rPr>
      </w:pPr>
      <w:r w:rsidRPr="006F4603">
        <w:rPr>
          <w:rFonts w:ascii="Georgia" w:hAnsi="Georgia"/>
          <w:color w:val="000000"/>
        </w:rPr>
        <w:t xml:space="preserve">Dovada participării la activitate, sub forma unei declarații semnate de participant și de organizația-gazdă, în care se menționează: numele participantului, scopul activității, locul de desfășurare a acesteia, data de începere și data de încheiere. </w:t>
      </w:r>
    </w:p>
    <w:p w14:paraId="6D9D284C" w14:textId="51F01EE9" w:rsidR="00B20DB0" w:rsidRPr="006F4603" w:rsidRDefault="006F4603" w:rsidP="006F4603">
      <w:pPr>
        <w:spacing w:after="240" w:line="100" w:lineRule="atLeast"/>
        <w:ind w:left="-142"/>
        <w:jc w:val="both"/>
        <w:rPr>
          <w:rFonts w:ascii="Georgia" w:hAnsi="Georgia"/>
          <w:color w:val="000000"/>
        </w:rPr>
      </w:pPr>
      <w:r w:rsidRPr="006F4603">
        <w:rPr>
          <w:rFonts w:ascii="Georgia" w:hAnsi="Georgia"/>
          <w:color w:val="000000"/>
        </w:rPr>
        <w:t xml:space="preserve">Dovada plății integrale a banilor de buzunar datorate participantului de către beneficiar, sub forma unei dovezi a transferului efectuat în contul bancar al participantului sau a unei chitanțe semnate de participant. </w:t>
      </w:r>
    </w:p>
    <w:p w14:paraId="53F15615" w14:textId="7C3C698F" w:rsidR="00B20DB0" w:rsidRPr="00D802BF" w:rsidRDefault="007D377A" w:rsidP="00171348">
      <w:pPr>
        <w:pStyle w:val="ListParagraph"/>
        <w:numPr>
          <w:ilvl w:val="0"/>
          <w:numId w:val="38"/>
        </w:numPr>
        <w:ind w:left="-142" w:hanging="425"/>
        <w:jc w:val="both"/>
        <w:rPr>
          <w:rFonts w:ascii="Georgia" w:hAnsi="Georgia"/>
        </w:rPr>
      </w:pPr>
      <w:r w:rsidRPr="00D802BF">
        <w:rPr>
          <w:rFonts w:ascii="Georgia" w:hAnsi="Georgia"/>
        </w:rPr>
        <w:t>R</w:t>
      </w:r>
      <w:r w:rsidR="00E265AF" w:rsidRPr="00D802BF">
        <w:rPr>
          <w:rFonts w:ascii="Georgia" w:hAnsi="Georgia"/>
        </w:rPr>
        <w:t>a</w:t>
      </w:r>
      <w:r w:rsidRPr="00D802BF">
        <w:rPr>
          <w:rFonts w:ascii="Georgia" w:hAnsi="Georgia"/>
        </w:rPr>
        <w:t xml:space="preserve">portare: </w:t>
      </w:r>
    </w:p>
    <w:p w14:paraId="31573F67" w14:textId="6B4B9A5F" w:rsidR="00F110B6" w:rsidRPr="00D802BF" w:rsidRDefault="00B20DB0" w:rsidP="00636A1E">
      <w:pPr>
        <w:numPr>
          <w:ilvl w:val="0"/>
          <w:numId w:val="4"/>
        </w:numPr>
        <w:tabs>
          <w:tab w:val="clear" w:pos="349"/>
          <w:tab w:val="num" w:pos="-360"/>
        </w:tabs>
        <w:spacing w:line="240" w:lineRule="auto"/>
        <w:ind w:left="-142" w:hanging="284"/>
        <w:jc w:val="both"/>
        <w:rPr>
          <w:rFonts w:ascii="Georgia" w:hAnsi="Georgia"/>
        </w:rPr>
      </w:pPr>
      <w:r w:rsidRPr="00D802BF">
        <w:rPr>
          <w:rFonts w:ascii="Georgia" w:hAnsi="Georgia"/>
        </w:rPr>
        <w:t xml:space="preserve">Participanții trebuie să furnizeze feedback în ceea ce privește informațiile </w:t>
      </w:r>
      <w:proofErr w:type="spellStart"/>
      <w:r w:rsidRPr="00D802BF">
        <w:rPr>
          <w:rFonts w:ascii="Georgia" w:hAnsi="Georgia"/>
        </w:rPr>
        <w:t>factuale</w:t>
      </w:r>
      <w:proofErr w:type="spellEnd"/>
      <w:r w:rsidRPr="00D802BF">
        <w:rPr>
          <w:rFonts w:ascii="Georgia" w:hAnsi="Georgia"/>
        </w:rPr>
        <w:t xml:space="preserve"> și aprecierea perioadei de activitate, pregătirea și monitorizarea acesteia. Participanții trebuie să utilizeze chestionarul standard online furnizat de Comisia Europeană (raportul participantului) atunci când își transmit observațiile. </w:t>
      </w:r>
    </w:p>
    <w:p w14:paraId="0F86C0A8" w14:textId="151F48BA" w:rsidR="00D17D46" w:rsidRPr="00D802BF" w:rsidRDefault="00D17D46" w:rsidP="00636A1E">
      <w:pPr>
        <w:numPr>
          <w:ilvl w:val="0"/>
          <w:numId w:val="4"/>
        </w:numPr>
        <w:tabs>
          <w:tab w:val="clear" w:pos="349"/>
          <w:tab w:val="num" w:pos="-360"/>
        </w:tabs>
        <w:spacing w:line="240" w:lineRule="auto"/>
        <w:ind w:left="-142" w:hanging="284"/>
        <w:jc w:val="both"/>
        <w:rPr>
          <w:rFonts w:ascii="Georgia" w:hAnsi="Georgia"/>
        </w:rPr>
      </w:pPr>
      <w:r w:rsidRPr="00D802BF">
        <w:rPr>
          <w:rFonts w:ascii="Georgia" w:hAnsi="Georgia"/>
        </w:rPr>
        <w:t>Beneficiarul trebuie să raporteze în instrumentul de raportare și gestionare al Corpului european de solidaritate toate activitățile realizate în cadrul proiectului.</w:t>
      </w:r>
    </w:p>
    <w:p w14:paraId="3F9994F8" w14:textId="7F6DF2A2" w:rsidR="00D17D46" w:rsidRPr="00D802BF" w:rsidRDefault="00D17D46" w:rsidP="00636A1E">
      <w:pPr>
        <w:numPr>
          <w:ilvl w:val="0"/>
          <w:numId w:val="4"/>
        </w:numPr>
        <w:tabs>
          <w:tab w:val="clear" w:pos="349"/>
          <w:tab w:val="num" w:pos="-360"/>
        </w:tabs>
        <w:spacing w:line="240" w:lineRule="auto"/>
        <w:ind w:left="-142" w:hanging="284"/>
        <w:jc w:val="both"/>
        <w:rPr>
          <w:rFonts w:ascii="Georgia" w:hAnsi="Georgia"/>
          <w:b/>
          <w:u w:val="single"/>
          <w:shd w:val="clear" w:color="auto" w:fill="FFFF00"/>
        </w:rPr>
      </w:pPr>
      <w:r w:rsidRPr="00D802BF">
        <w:rPr>
          <w:rFonts w:ascii="Georgia" w:hAnsi="Georgia"/>
        </w:rPr>
        <w:t xml:space="preserve">În cazul în care durata unei activități este mai mare decât cea indicată în acordul semnat cu participantul, beneficiarul trebuie să modifice acordul pentru a ține seama de durata cea mai lungă, cu condiția ca suma rămasă din grant să permită acest lucru. În acest caz, beneficiarul trebuie să indice în instrumentul de raportare și gestionare al Corpului </w:t>
      </w:r>
      <w:r w:rsidR="00FF7C97" w:rsidRPr="00D802BF">
        <w:rPr>
          <w:rFonts w:ascii="Georgia" w:hAnsi="Georgia"/>
        </w:rPr>
        <w:t xml:space="preserve">European </w:t>
      </w:r>
      <w:r w:rsidRPr="00D802BF">
        <w:rPr>
          <w:rFonts w:ascii="Georgia" w:hAnsi="Georgia"/>
        </w:rPr>
        <w:t xml:space="preserve">de </w:t>
      </w:r>
      <w:r w:rsidR="00FF7C97" w:rsidRPr="00D802BF">
        <w:rPr>
          <w:rFonts w:ascii="Georgia" w:hAnsi="Georgia"/>
        </w:rPr>
        <w:t xml:space="preserve">Solidaritate </w:t>
      </w:r>
      <w:r w:rsidRPr="00D802BF">
        <w:rPr>
          <w:rFonts w:ascii="Georgia" w:hAnsi="Georgia"/>
        </w:rPr>
        <w:t>noua dată de începere și data de încheiere, în conformitate cu modificarea aprobată.</w:t>
      </w:r>
    </w:p>
    <w:p w14:paraId="6C804A6E" w14:textId="7F5A22E4" w:rsidR="00954EE2" w:rsidRPr="00D802BF" w:rsidRDefault="00954EE2" w:rsidP="00636A1E">
      <w:pPr>
        <w:ind w:left="-142"/>
        <w:jc w:val="both"/>
        <w:rPr>
          <w:rFonts w:ascii="Georgia" w:hAnsi="Georgia"/>
        </w:rPr>
      </w:pPr>
    </w:p>
    <w:p w14:paraId="33D43DB0" w14:textId="4488D3A5" w:rsidR="001E004C" w:rsidRPr="00D802BF" w:rsidRDefault="00E041AA" w:rsidP="00636A1E">
      <w:pPr>
        <w:tabs>
          <w:tab w:val="left" w:pos="851"/>
        </w:tabs>
        <w:spacing w:after="0" w:line="100" w:lineRule="atLeast"/>
        <w:ind w:left="-142"/>
        <w:jc w:val="both"/>
        <w:rPr>
          <w:rFonts w:ascii="Georgia" w:hAnsi="Georgia"/>
          <w:b/>
        </w:rPr>
      </w:pPr>
      <w:r w:rsidRPr="00D802BF">
        <w:rPr>
          <w:rFonts w:ascii="Georgia" w:hAnsi="Georgia"/>
          <w:b/>
          <w:u w:val="single"/>
          <w:shd w:val="clear" w:color="auto" w:fill="FFFF00"/>
        </w:rPr>
        <w:t>C1.</w:t>
      </w:r>
      <w:r w:rsidR="00245CB6">
        <w:rPr>
          <w:rFonts w:ascii="Georgia" w:hAnsi="Georgia"/>
          <w:b/>
          <w:u w:val="single"/>
          <w:shd w:val="clear" w:color="auto" w:fill="FFFF00"/>
        </w:rPr>
        <w:t xml:space="preserve"> </w:t>
      </w:r>
      <w:r w:rsidR="001E004C" w:rsidRPr="00D802BF">
        <w:rPr>
          <w:rFonts w:ascii="Georgia" w:hAnsi="Georgia"/>
          <w:b/>
          <w:u w:val="single"/>
          <w:shd w:val="clear" w:color="auto" w:fill="FFFF00"/>
        </w:rPr>
        <w:t>Costuri de gestionare</w:t>
      </w:r>
    </w:p>
    <w:p w14:paraId="704F6971" w14:textId="77777777" w:rsidR="001E004C" w:rsidRPr="00D802BF" w:rsidRDefault="001E004C" w:rsidP="00636A1E">
      <w:pPr>
        <w:ind w:left="-142"/>
        <w:jc w:val="both"/>
        <w:rPr>
          <w:rFonts w:ascii="Georgia" w:hAnsi="Georgia"/>
          <w:b/>
        </w:rPr>
      </w:pPr>
    </w:p>
    <w:p w14:paraId="318D1275" w14:textId="51701FAD" w:rsidR="001E004C" w:rsidRPr="00D802BF" w:rsidRDefault="001E004C" w:rsidP="007D76A6">
      <w:pPr>
        <w:numPr>
          <w:ilvl w:val="0"/>
          <w:numId w:val="33"/>
        </w:numPr>
        <w:tabs>
          <w:tab w:val="clear" w:pos="0"/>
          <w:tab w:val="num" w:pos="-142"/>
        </w:tabs>
        <w:spacing w:after="0" w:line="100" w:lineRule="atLeast"/>
        <w:ind w:left="-142" w:hanging="425"/>
        <w:jc w:val="both"/>
        <w:rPr>
          <w:rFonts w:ascii="Georgia" w:hAnsi="Georgia"/>
        </w:rPr>
      </w:pPr>
      <w:r w:rsidRPr="00D802BF">
        <w:rPr>
          <w:rFonts w:ascii="Georgia" w:hAnsi="Georgia"/>
        </w:rPr>
        <w:t xml:space="preserve">Calcularea valorii grantului: Valoarea grantului se calculează prin înmulțirea numărului de activități ale echipelor de voluntari și/sau a numărului de participanți la activitățile de voluntariat individual, excluzând însoțitorii, cu contribuțiile unitare aplicabile și limitate, astfel cum se precizează în Anexa IV la acord. </w:t>
      </w:r>
    </w:p>
    <w:p w14:paraId="0C09D678" w14:textId="77777777" w:rsidR="001E004C" w:rsidRPr="00D802BF" w:rsidRDefault="001E004C" w:rsidP="007D76A6">
      <w:pPr>
        <w:tabs>
          <w:tab w:val="num" w:pos="-142"/>
        </w:tabs>
        <w:spacing w:after="0" w:line="100" w:lineRule="atLeast"/>
        <w:ind w:left="-142" w:hanging="425"/>
        <w:jc w:val="both"/>
        <w:rPr>
          <w:rFonts w:ascii="Georgia" w:hAnsi="Georgia"/>
        </w:rPr>
      </w:pPr>
    </w:p>
    <w:p w14:paraId="70756367" w14:textId="77777777" w:rsidR="001E004C" w:rsidRPr="00D802BF" w:rsidRDefault="001E004C" w:rsidP="007D76A6">
      <w:pPr>
        <w:numPr>
          <w:ilvl w:val="0"/>
          <w:numId w:val="33"/>
        </w:numPr>
        <w:tabs>
          <w:tab w:val="clear" w:pos="0"/>
          <w:tab w:val="num" w:pos="-142"/>
        </w:tabs>
        <w:spacing w:after="0" w:line="100" w:lineRule="atLeast"/>
        <w:ind w:left="-142" w:hanging="425"/>
        <w:jc w:val="both"/>
        <w:rPr>
          <w:rFonts w:ascii="Georgia" w:hAnsi="Georgia"/>
        </w:rPr>
      </w:pPr>
      <w:r w:rsidRPr="00D802BF">
        <w:rPr>
          <w:rFonts w:ascii="Georgia" w:hAnsi="Georgia"/>
        </w:rPr>
        <w:t xml:space="preserve">Evenimentul declanșator: evenimentul care condiționează dreptul de a primi grantul este faptul că beneficiarul pune în aplicare activitățile proiectului, astfel cum s-a solicitat în cererea de grant și cum a fost aprobat de agenția națională. </w:t>
      </w:r>
    </w:p>
    <w:p w14:paraId="62734DE4" w14:textId="77777777" w:rsidR="001E004C" w:rsidRPr="00D802BF" w:rsidRDefault="001E004C" w:rsidP="007D76A6">
      <w:pPr>
        <w:tabs>
          <w:tab w:val="num" w:pos="-142"/>
        </w:tabs>
        <w:spacing w:after="0" w:line="100" w:lineRule="atLeast"/>
        <w:ind w:left="-142" w:hanging="425"/>
        <w:jc w:val="both"/>
        <w:rPr>
          <w:rFonts w:ascii="Georgia" w:hAnsi="Georgia"/>
          <w:b/>
        </w:rPr>
      </w:pPr>
    </w:p>
    <w:p w14:paraId="7C801E2F" w14:textId="77777777" w:rsidR="001E004C" w:rsidRPr="00D802BF" w:rsidRDefault="001E004C" w:rsidP="007D76A6">
      <w:pPr>
        <w:numPr>
          <w:ilvl w:val="0"/>
          <w:numId w:val="33"/>
        </w:numPr>
        <w:tabs>
          <w:tab w:val="clear" w:pos="0"/>
          <w:tab w:val="num" w:pos="-142"/>
          <w:tab w:val="left" w:pos="709"/>
        </w:tabs>
        <w:spacing w:after="0" w:line="100" w:lineRule="atLeast"/>
        <w:ind w:left="-142" w:hanging="425"/>
        <w:rPr>
          <w:rFonts w:ascii="Georgia" w:hAnsi="Georgia"/>
        </w:rPr>
      </w:pPr>
      <w:r w:rsidRPr="00D802BF">
        <w:rPr>
          <w:rFonts w:ascii="Georgia" w:hAnsi="Georgia"/>
        </w:rPr>
        <w:t>Documente justificative: dovada activităților puse în aplicare va fi furnizată sub forma unei descrieri a acestor activități în raportul final.</w:t>
      </w:r>
    </w:p>
    <w:p w14:paraId="5A12E2AA" w14:textId="77777777" w:rsidR="001E004C" w:rsidRPr="00D802BF" w:rsidRDefault="001E004C" w:rsidP="007D76A6">
      <w:pPr>
        <w:tabs>
          <w:tab w:val="num" w:pos="-142"/>
          <w:tab w:val="left" w:pos="709"/>
        </w:tabs>
        <w:spacing w:after="0" w:line="100" w:lineRule="atLeast"/>
        <w:ind w:left="-142" w:hanging="425"/>
        <w:rPr>
          <w:rFonts w:ascii="Georgia" w:hAnsi="Georgia"/>
        </w:rPr>
      </w:pPr>
    </w:p>
    <w:p w14:paraId="218E7BAF" w14:textId="770F7EDD" w:rsidR="001E004C" w:rsidRPr="00D802BF" w:rsidRDefault="001E004C" w:rsidP="007D76A6">
      <w:pPr>
        <w:numPr>
          <w:ilvl w:val="0"/>
          <w:numId w:val="33"/>
        </w:numPr>
        <w:tabs>
          <w:tab w:val="clear" w:pos="0"/>
          <w:tab w:val="num" w:pos="-142"/>
        </w:tabs>
        <w:spacing w:after="0" w:line="100" w:lineRule="atLeast"/>
        <w:ind w:left="-142" w:hanging="425"/>
        <w:jc w:val="both"/>
        <w:rPr>
          <w:rFonts w:ascii="Georgia" w:hAnsi="Georgia"/>
        </w:rPr>
      </w:pPr>
      <w:r w:rsidRPr="00D802BF">
        <w:rPr>
          <w:rFonts w:ascii="Georgia" w:hAnsi="Georgia"/>
        </w:rPr>
        <w:t xml:space="preserve">Raportare: beneficiarul trebuie să raporteze în instrumentul de raportare și gestionare al Corpului </w:t>
      </w:r>
      <w:r w:rsidR="005B429B" w:rsidRPr="00D802BF">
        <w:rPr>
          <w:rFonts w:ascii="Georgia" w:hAnsi="Georgia"/>
        </w:rPr>
        <w:t xml:space="preserve">European </w:t>
      </w:r>
      <w:r w:rsidRPr="00D802BF">
        <w:rPr>
          <w:rFonts w:ascii="Georgia" w:hAnsi="Georgia"/>
        </w:rPr>
        <w:t xml:space="preserve">de </w:t>
      </w:r>
      <w:r w:rsidR="005B429B" w:rsidRPr="00D802BF">
        <w:rPr>
          <w:rFonts w:ascii="Georgia" w:hAnsi="Georgia"/>
        </w:rPr>
        <w:t xml:space="preserve">Solidaritate </w:t>
      </w:r>
      <w:r w:rsidRPr="00D802BF">
        <w:rPr>
          <w:rFonts w:ascii="Georgia" w:hAnsi="Georgia"/>
        </w:rPr>
        <w:t>toate activitățile realizate în cadrul proiectului.</w:t>
      </w:r>
    </w:p>
    <w:p w14:paraId="15D60ED7" w14:textId="77777777" w:rsidR="00B20DB0" w:rsidRPr="00D802BF" w:rsidRDefault="00B20DB0" w:rsidP="007D76A6">
      <w:pPr>
        <w:tabs>
          <w:tab w:val="num" w:pos="-142"/>
          <w:tab w:val="left" w:pos="851"/>
        </w:tabs>
        <w:spacing w:after="0" w:line="100" w:lineRule="atLeast"/>
        <w:ind w:left="-142" w:hanging="425"/>
        <w:jc w:val="both"/>
        <w:rPr>
          <w:rFonts w:ascii="Georgia" w:hAnsi="Georgia"/>
          <w:b/>
          <w:u w:val="single"/>
          <w:shd w:val="clear" w:color="auto" w:fill="FFFF00"/>
        </w:rPr>
      </w:pPr>
    </w:p>
    <w:p w14:paraId="15F0C044" w14:textId="77777777" w:rsidR="003831EB" w:rsidRDefault="003831EB" w:rsidP="00636A1E">
      <w:pPr>
        <w:tabs>
          <w:tab w:val="left" w:pos="851"/>
        </w:tabs>
        <w:spacing w:after="0" w:line="100" w:lineRule="atLeast"/>
        <w:ind w:left="-142"/>
        <w:jc w:val="both"/>
        <w:rPr>
          <w:rFonts w:ascii="Georgia" w:hAnsi="Georgia"/>
          <w:b/>
          <w:bCs/>
          <w:u w:val="single"/>
          <w:shd w:val="clear" w:color="auto" w:fill="FFFF00"/>
        </w:rPr>
      </w:pPr>
    </w:p>
    <w:p w14:paraId="10200918" w14:textId="77777777" w:rsidR="003831EB" w:rsidRDefault="003831EB" w:rsidP="00636A1E">
      <w:pPr>
        <w:tabs>
          <w:tab w:val="left" w:pos="851"/>
        </w:tabs>
        <w:spacing w:after="0" w:line="100" w:lineRule="atLeast"/>
        <w:ind w:left="-142"/>
        <w:jc w:val="both"/>
        <w:rPr>
          <w:rFonts w:ascii="Georgia" w:hAnsi="Georgia"/>
          <w:b/>
          <w:bCs/>
          <w:u w:val="single"/>
          <w:shd w:val="clear" w:color="auto" w:fill="FFFF00"/>
        </w:rPr>
      </w:pPr>
    </w:p>
    <w:p w14:paraId="5003FF42" w14:textId="38098DE6" w:rsidR="00B20DB0" w:rsidRDefault="00E041AA" w:rsidP="00636A1E">
      <w:pPr>
        <w:tabs>
          <w:tab w:val="left" w:pos="851"/>
        </w:tabs>
        <w:spacing w:after="0" w:line="100" w:lineRule="atLeast"/>
        <w:ind w:left="-142"/>
        <w:jc w:val="both"/>
        <w:rPr>
          <w:rFonts w:ascii="Georgia" w:hAnsi="Georgia"/>
          <w:b/>
          <w:bCs/>
          <w:u w:val="single"/>
          <w:shd w:val="clear" w:color="auto" w:fill="FFFF00"/>
        </w:rPr>
      </w:pPr>
      <w:r w:rsidRPr="00D802BF">
        <w:rPr>
          <w:rFonts w:ascii="Georgia" w:hAnsi="Georgia"/>
          <w:b/>
          <w:bCs/>
          <w:u w:val="single"/>
          <w:shd w:val="clear" w:color="auto" w:fill="FFFF00"/>
        </w:rPr>
        <w:lastRenderedPageBreak/>
        <w:t>C2.</w:t>
      </w:r>
      <w:r w:rsidR="00245CB6">
        <w:rPr>
          <w:rFonts w:ascii="Georgia" w:hAnsi="Georgia"/>
          <w:b/>
          <w:bCs/>
          <w:u w:val="single"/>
          <w:shd w:val="clear" w:color="auto" w:fill="FFFF00"/>
        </w:rPr>
        <w:t xml:space="preserve"> </w:t>
      </w:r>
      <w:r w:rsidR="000964AF" w:rsidRPr="00D802BF">
        <w:rPr>
          <w:rFonts w:ascii="Georgia" w:hAnsi="Georgia"/>
          <w:b/>
          <w:bCs/>
          <w:u w:val="single"/>
          <w:shd w:val="clear" w:color="auto" w:fill="FFFF00"/>
        </w:rPr>
        <w:t xml:space="preserve">Sprijin organizațional </w:t>
      </w:r>
    </w:p>
    <w:p w14:paraId="61958286" w14:textId="77777777" w:rsidR="003831EB" w:rsidRPr="00D802BF" w:rsidRDefault="003831EB" w:rsidP="00636A1E">
      <w:pPr>
        <w:tabs>
          <w:tab w:val="left" w:pos="851"/>
        </w:tabs>
        <w:spacing w:after="0" w:line="100" w:lineRule="atLeast"/>
        <w:ind w:left="-142"/>
        <w:jc w:val="both"/>
        <w:rPr>
          <w:rFonts w:ascii="Georgia" w:hAnsi="Georgia"/>
          <w:b/>
          <w:bCs/>
        </w:rPr>
      </w:pPr>
    </w:p>
    <w:p w14:paraId="0BAE868B" w14:textId="0A23F97F" w:rsidR="00112F96" w:rsidRPr="00D802BF" w:rsidRDefault="00B20DB0" w:rsidP="00636A1E">
      <w:pPr>
        <w:pStyle w:val="ListParagraph"/>
        <w:numPr>
          <w:ilvl w:val="0"/>
          <w:numId w:val="5"/>
        </w:numPr>
        <w:ind w:left="-142"/>
        <w:rPr>
          <w:rFonts w:ascii="Georgia" w:eastAsia="Calibri" w:hAnsi="Georgia" w:cs="Times New Roman"/>
        </w:rPr>
      </w:pPr>
      <w:r w:rsidRPr="00D802BF">
        <w:rPr>
          <w:rFonts w:ascii="Georgia" w:hAnsi="Georgia"/>
        </w:rPr>
        <w:t>Calcularea valorii grantului: cuantumul grantului se calculează prin înmulțirea numărului de zile per participant cu contribuția unitară aplicabilă per zi pentru țara-gazdă în cauză, astfel cum se menționează în anexa IV la acord Calculul poate include o zi de călătorie înainte de fiecare activitate și o zi de călătorie ulterior activității (dacă este relevant) și până la patru zile suplimentare pentru participanții care au primit un grant pentru deplasare cu mijloace de transport ecologice. Însoțitorii pot fi incluși în calcul.</w:t>
      </w:r>
    </w:p>
    <w:p w14:paraId="3A9B36C1" w14:textId="77777777" w:rsidR="00112F96" w:rsidRPr="00D802BF" w:rsidRDefault="00112F96" w:rsidP="00636A1E">
      <w:pPr>
        <w:spacing w:after="0" w:line="100" w:lineRule="atLeast"/>
        <w:ind w:left="-142"/>
        <w:jc w:val="both"/>
        <w:rPr>
          <w:rFonts w:ascii="Georgia" w:hAnsi="Georgia"/>
        </w:rPr>
      </w:pPr>
    </w:p>
    <w:p w14:paraId="37E277E8" w14:textId="3A5D5724" w:rsidR="00F87693" w:rsidRPr="00D802BF" w:rsidRDefault="00D17D46" w:rsidP="00636A1E">
      <w:pPr>
        <w:spacing w:after="0" w:line="100" w:lineRule="atLeast"/>
        <w:ind w:left="-142"/>
        <w:jc w:val="both"/>
        <w:rPr>
          <w:rFonts w:ascii="Georgia" w:hAnsi="Georgia"/>
        </w:rPr>
      </w:pPr>
      <w:r w:rsidRPr="00D802BF">
        <w:rPr>
          <w:rFonts w:ascii="Georgia" w:hAnsi="Georgia"/>
        </w:rPr>
        <w:t xml:space="preserve">Persoanele care participă la vizite pregătitoare nu sunt luate </w:t>
      </w:r>
      <w:r w:rsidR="00773BC8">
        <w:rPr>
          <w:rFonts w:ascii="Georgia" w:hAnsi="Georgia"/>
        </w:rPr>
        <w:t>î</w:t>
      </w:r>
      <w:r w:rsidRPr="00D802BF">
        <w:rPr>
          <w:rFonts w:ascii="Georgia" w:hAnsi="Georgia"/>
        </w:rPr>
        <w:t>n considerare la calcularea grantului pentru sprijin organizațional (pentru vizitele pregătitoare sunt disponibile fonduri specifice).</w:t>
      </w:r>
    </w:p>
    <w:p w14:paraId="378CCFB1" w14:textId="77777777" w:rsidR="004C0037" w:rsidRPr="00D802BF" w:rsidRDefault="004C0037" w:rsidP="00636A1E">
      <w:pPr>
        <w:spacing w:after="0" w:line="100" w:lineRule="atLeast"/>
        <w:ind w:left="-142"/>
        <w:jc w:val="both"/>
        <w:rPr>
          <w:rFonts w:ascii="Georgia" w:hAnsi="Georgia"/>
          <w:shd w:val="clear" w:color="auto" w:fill="00FFFF"/>
        </w:rPr>
      </w:pPr>
    </w:p>
    <w:p w14:paraId="3EAA7957" w14:textId="3DCDF1C4" w:rsidR="0075704F" w:rsidRPr="00D802BF" w:rsidRDefault="00B20DB0" w:rsidP="00636A1E">
      <w:pPr>
        <w:pStyle w:val="ListParagraph"/>
        <w:numPr>
          <w:ilvl w:val="0"/>
          <w:numId w:val="26"/>
        </w:numPr>
        <w:ind w:left="-142"/>
        <w:jc w:val="both"/>
        <w:rPr>
          <w:rFonts w:ascii="Georgia" w:hAnsi="Georgia"/>
        </w:rPr>
      </w:pPr>
      <w:r w:rsidRPr="00D802BF">
        <w:rPr>
          <w:rFonts w:ascii="Georgia" w:hAnsi="Georgia"/>
        </w:rPr>
        <w:t>Evenimentul declanșator: evenimentul care condiționează dreptul de a primi grantul este faptul că participantul a efectuat în mod real deplasarea raportată.</w:t>
      </w:r>
    </w:p>
    <w:p w14:paraId="382DE18A" w14:textId="77777777" w:rsidR="00112F96" w:rsidRPr="00D802BF" w:rsidRDefault="00112F96" w:rsidP="00636A1E">
      <w:pPr>
        <w:pStyle w:val="ListParagraph"/>
        <w:ind w:left="-142"/>
        <w:jc w:val="both"/>
        <w:rPr>
          <w:rFonts w:ascii="Georgia" w:hAnsi="Georgia"/>
        </w:rPr>
      </w:pPr>
    </w:p>
    <w:p w14:paraId="57E99B54" w14:textId="3B86A9D3" w:rsidR="004E59CC" w:rsidRPr="00D802BF" w:rsidRDefault="00B20DB0" w:rsidP="00636A1E">
      <w:pPr>
        <w:pStyle w:val="ListParagraph"/>
        <w:numPr>
          <w:ilvl w:val="0"/>
          <w:numId w:val="26"/>
        </w:numPr>
        <w:ind w:left="-142"/>
        <w:jc w:val="both"/>
        <w:rPr>
          <w:rFonts w:ascii="Georgia" w:hAnsi="Georgia"/>
        </w:rPr>
      </w:pPr>
      <w:r w:rsidRPr="00D802BF">
        <w:rPr>
          <w:rFonts w:ascii="Georgia" w:hAnsi="Georgia"/>
        </w:rPr>
        <w:t xml:space="preserve">Documente justificative: </w:t>
      </w:r>
    </w:p>
    <w:p w14:paraId="3581299F" w14:textId="4D519C5C" w:rsidR="00E50FB2" w:rsidRPr="00D802BF" w:rsidRDefault="004916AB" w:rsidP="00636A1E">
      <w:pPr>
        <w:spacing w:after="240" w:line="100" w:lineRule="atLeast"/>
        <w:ind w:left="-142"/>
        <w:jc w:val="both"/>
        <w:rPr>
          <w:rFonts w:ascii="Georgia" w:hAnsi="Georgia"/>
        </w:rPr>
      </w:pPr>
      <w:r w:rsidRPr="00D802BF">
        <w:rPr>
          <w:rFonts w:ascii="Georgia" w:hAnsi="Georgia"/>
          <w:color w:val="000000"/>
        </w:rPr>
        <w:t>Dovada participării la activitate, sub forma unei declarații semnate de participant și de organizația-gazdă, în care se menționează: numele participantului, scopul activității, locul de desfășurare a acesteia, data de începere și data de încheiere.</w:t>
      </w:r>
    </w:p>
    <w:p w14:paraId="4DA12A0F" w14:textId="1046409F" w:rsidR="00B20DB0" w:rsidRPr="00D802BF" w:rsidDel="00CD2603" w:rsidRDefault="00E265AF" w:rsidP="00636A1E">
      <w:pPr>
        <w:pStyle w:val="ListParagraph"/>
        <w:numPr>
          <w:ilvl w:val="0"/>
          <w:numId w:val="26"/>
        </w:numPr>
        <w:ind w:left="-142"/>
        <w:jc w:val="both"/>
        <w:rPr>
          <w:rFonts w:ascii="Georgia" w:hAnsi="Georgia"/>
        </w:rPr>
      </w:pPr>
      <w:r w:rsidRPr="00D802BF">
        <w:rPr>
          <w:rFonts w:ascii="Georgia" w:hAnsi="Georgia"/>
        </w:rPr>
        <w:t>Raportare</w:t>
      </w:r>
      <w:r w:rsidR="0039461B" w:rsidRPr="00D802BF">
        <w:rPr>
          <w:rFonts w:ascii="Georgia" w:hAnsi="Georgia"/>
        </w:rPr>
        <w:t xml:space="preserve">: </w:t>
      </w:r>
    </w:p>
    <w:p w14:paraId="6F437A28" w14:textId="0C112507" w:rsidR="00ED73CD" w:rsidRPr="00D802BF" w:rsidRDefault="00ED73CD" w:rsidP="00636A1E">
      <w:pPr>
        <w:numPr>
          <w:ilvl w:val="0"/>
          <w:numId w:val="4"/>
        </w:numPr>
        <w:tabs>
          <w:tab w:val="clear" w:pos="349"/>
          <w:tab w:val="num" w:pos="-360"/>
        </w:tabs>
        <w:spacing w:line="240" w:lineRule="auto"/>
        <w:ind w:left="-142" w:hanging="284"/>
        <w:jc w:val="both"/>
        <w:rPr>
          <w:rFonts w:ascii="Georgia" w:hAnsi="Georgia"/>
        </w:rPr>
      </w:pPr>
      <w:r w:rsidRPr="00D802BF">
        <w:rPr>
          <w:rFonts w:ascii="Georgia" w:hAnsi="Georgia"/>
        </w:rPr>
        <w:t xml:space="preserve">Beneficiarul trebuie să raporteze în instrumentul de raportare și gestionare al Corpului </w:t>
      </w:r>
      <w:r w:rsidR="002E05F4" w:rsidRPr="00D802BF">
        <w:rPr>
          <w:rFonts w:ascii="Georgia" w:hAnsi="Georgia"/>
        </w:rPr>
        <w:t xml:space="preserve">European </w:t>
      </w:r>
      <w:r w:rsidRPr="00D802BF">
        <w:rPr>
          <w:rFonts w:ascii="Georgia" w:hAnsi="Georgia"/>
        </w:rPr>
        <w:t xml:space="preserve">de </w:t>
      </w:r>
      <w:r w:rsidR="002E05F4" w:rsidRPr="00D802BF">
        <w:rPr>
          <w:rFonts w:ascii="Georgia" w:hAnsi="Georgia"/>
        </w:rPr>
        <w:t xml:space="preserve">Solidaritate </w:t>
      </w:r>
      <w:r w:rsidRPr="00D802BF">
        <w:rPr>
          <w:rFonts w:ascii="Georgia" w:hAnsi="Georgia"/>
        </w:rPr>
        <w:t>toate activitățile realizate în cadrul proiectului.</w:t>
      </w:r>
    </w:p>
    <w:p w14:paraId="5F723366" w14:textId="2BAB0C2A" w:rsidR="00742079" w:rsidRPr="00D802BF" w:rsidRDefault="00742079" w:rsidP="00636A1E">
      <w:pPr>
        <w:numPr>
          <w:ilvl w:val="0"/>
          <w:numId w:val="4"/>
        </w:numPr>
        <w:tabs>
          <w:tab w:val="clear" w:pos="349"/>
          <w:tab w:val="num" w:pos="-360"/>
        </w:tabs>
        <w:spacing w:line="240" w:lineRule="auto"/>
        <w:ind w:left="-142" w:hanging="284"/>
        <w:jc w:val="both"/>
        <w:rPr>
          <w:rFonts w:ascii="Georgia" w:hAnsi="Georgia"/>
          <w:b/>
          <w:bCs/>
        </w:rPr>
      </w:pPr>
      <w:r w:rsidRPr="00D802BF">
        <w:rPr>
          <w:rFonts w:ascii="Georgia" w:hAnsi="Georgia"/>
        </w:rPr>
        <w:t xml:space="preserve">Participanții la activități trebuie să furnizeze feedback în ceea ce privește informațiile </w:t>
      </w:r>
      <w:proofErr w:type="spellStart"/>
      <w:r w:rsidRPr="00D802BF">
        <w:rPr>
          <w:rFonts w:ascii="Georgia" w:hAnsi="Georgia"/>
        </w:rPr>
        <w:t>factuale</w:t>
      </w:r>
      <w:proofErr w:type="spellEnd"/>
      <w:r w:rsidRPr="00D802BF">
        <w:rPr>
          <w:rFonts w:ascii="Georgia" w:hAnsi="Georgia"/>
        </w:rPr>
        <w:t xml:space="preserve"> și aprecierea perioadei de activitate, pregătirea și monitorizarea acesteia. Participanții trebuie să utilizeze chestionarul standard online furnizat de Comisia Europeană (raportul participantului) atunci când își transmit observațiile.</w:t>
      </w:r>
    </w:p>
    <w:p w14:paraId="22F9AD3C" w14:textId="77777777" w:rsidR="00CD2603" w:rsidRPr="00D802BF" w:rsidRDefault="00CD2603" w:rsidP="00636A1E">
      <w:pPr>
        <w:tabs>
          <w:tab w:val="left" w:pos="851"/>
        </w:tabs>
        <w:suppressAutoHyphens w:val="0"/>
        <w:spacing w:line="240" w:lineRule="auto"/>
        <w:ind w:left="-142"/>
        <w:jc w:val="both"/>
        <w:rPr>
          <w:rFonts w:ascii="Georgia" w:hAnsi="Georgia"/>
        </w:rPr>
      </w:pPr>
    </w:p>
    <w:p w14:paraId="1D4A2622" w14:textId="772D305C" w:rsidR="009B5BDF" w:rsidRPr="00D802BF" w:rsidRDefault="00E041AA" w:rsidP="00636A1E">
      <w:pPr>
        <w:tabs>
          <w:tab w:val="left" w:pos="851"/>
        </w:tabs>
        <w:ind w:left="-142"/>
        <w:jc w:val="both"/>
        <w:rPr>
          <w:rFonts w:ascii="Georgia" w:hAnsi="Georgia"/>
          <w:b/>
          <w:bCs/>
        </w:rPr>
      </w:pPr>
      <w:r w:rsidRPr="00D802BF">
        <w:rPr>
          <w:rFonts w:ascii="Georgia" w:hAnsi="Georgia"/>
          <w:b/>
          <w:bCs/>
          <w:u w:val="single"/>
          <w:shd w:val="clear" w:color="auto" w:fill="FFFF00"/>
        </w:rPr>
        <w:t>D.</w:t>
      </w:r>
      <w:r w:rsidR="003C276A">
        <w:rPr>
          <w:rFonts w:ascii="Georgia" w:hAnsi="Georgia"/>
          <w:b/>
          <w:bCs/>
          <w:u w:val="single"/>
          <w:shd w:val="clear" w:color="auto" w:fill="FFFF00"/>
        </w:rPr>
        <w:t xml:space="preserve"> </w:t>
      </w:r>
      <w:r w:rsidR="000964AF" w:rsidRPr="00D802BF">
        <w:rPr>
          <w:rFonts w:ascii="Georgia" w:hAnsi="Georgia"/>
          <w:b/>
          <w:bCs/>
          <w:u w:val="single"/>
          <w:shd w:val="clear" w:color="auto" w:fill="FFFF00"/>
        </w:rPr>
        <w:t xml:space="preserve">Sprijin pentru incluziune </w:t>
      </w:r>
    </w:p>
    <w:p w14:paraId="348D56AD" w14:textId="09D46763" w:rsidR="009B5BDF" w:rsidRPr="00D802BF" w:rsidRDefault="009B5BDF" w:rsidP="00636A1E">
      <w:pPr>
        <w:pStyle w:val="ListParagraph"/>
        <w:numPr>
          <w:ilvl w:val="0"/>
          <w:numId w:val="27"/>
        </w:numPr>
        <w:ind w:left="-142"/>
        <w:jc w:val="both"/>
        <w:rPr>
          <w:rFonts w:ascii="Georgia" w:hAnsi="Georgia"/>
        </w:rPr>
      </w:pPr>
      <w:r w:rsidRPr="00D802BF">
        <w:rPr>
          <w:rFonts w:ascii="Georgia" w:hAnsi="Georgia"/>
        </w:rPr>
        <w:t>Calcularea valorii grantului: valoarea grantului se calculează prin înmulțirea numărului de zile de activitate aferent fiecărui participant cu mai puține oportunități cu contribuția unitară aplicabilă pentru țara-gazdă în cauză, astfel cum se precizează în Anexa IV la acord. În calcul pot fi incluse o zi de călătorie înainte de fiecare activitate și o zi de călătorie ulterior activității, precum și până la patru zile suplimentare pentru participanții care au primit un grant pentru deplasare cu mijloace de transport ecologice. Însoțitorii trebuie excluși din calcul.</w:t>
      </w:r>
    </w:p>
    <w:p w14:paraId="7AFD983F" w14:textId="77777777" w:rsidR="00334028" w:rsidRPr="00D802BF" w:rsidRDefault="00334028" w:rsidP="00636A1E">
      <w:pPr>
        <w:spacing w:after="0" w:line="100" w:lineRule="atLeast"/>
        <w:ind w:left="-142"/>
        <w:jc w:val="both"/>
        <w:rPr>
          <w:rFonts w:ascii="Georgia" w:hAnsi="Georgia"/>
        </w:rPr>
      </w:pPr>
    </w:p>
    <w:p w14:paraId="34C27516" w14:textId="05EBA9AA" w:rsidR="00334028" w:rsidRPr="00D802BF" w:rsidRDefault="00334028" w:rsidP="00636A1E">
      <w:pPr>
        <w:pStyle w:val="ListParagraph"/>
        <w:numPr>
          <w:ilvl w:val="0"/>
          <w:numId w:val="27"/>
        </w:numPr>
        <w:ind w:left="-142"/>
        <w:jc w:val="both"/>
        <w:rPr>
          <w:rFonts w:ascii="Georgia" w:hAnsi="Georgia"/>
          <w:shd w:val="clear" w:color="auto" w:fill="00FFFF"/>
        </w:rPr>
      </w:pPr>
      <w:r w:rsidRPr="00D802BF">
        <w:rPr>
          <w:rFonts w:ascii="Georgia" w:hAnsi="Georgia"/>
        </w:rPr>
        <w:t>Evenimentul declanșator: evenimentul care condiționează dreptul de a primi grantul este faptul că participantul este un tânăr cu mai puține oportunități, care a efectuat în mod real activitatea.</w:t>
      </w:r>
    </w:p>
    <w:p w14:paraId="50F17AAE" w14:textId="77777777" w:rsidR="000A4C04" w:rsidRPr="00D802BF" w:rsidRDefault="000A4C04" w:rsidP="00636A1E">
      <w:pPr>
        <w:pStyle w:val="ListParagraph"/>
        <w:ind w:left="-142"/>
        <w:rPr>
          <w:rFonts w:ascii="Georgia" w:hAnsi="Georgia"/>
          <w:shd w:val="clear" w:color="auto" w:fill="00FFFF"/>
        </w:rPr>
      </w:pPr>
    </w:p>
    <w:p w14:paraId="6A6D523D" w14:textId="4711EFC4" w:rsidR="000A4C04" w:rsidRPr="00D802BF" w:rsidRDefault="00334028" w:rsidP="00636A1E">
      <w:pPr>
        <w:pStyle w:val="ListParagraph"/>
        <w:numPr>
          <w:ilvl w:val="0"/>
          <w:numId w:val="27"/>
        </w:numPr>
        <w:ind w:left="-142"/>
        <w:jc w:val="both"/>
        <w:rPr>
          <w:rFonts w:ascii="Georgia" w:hAnsi="Georgia"/>
        </w:rPr>
      </w:pPr>
      <w:r w:rsidRPr="00D802BF">
        <w:rPr>
          <w:rFonts w:ascii="Georgia" w:hAnsi="Georgia"/>
        </w:rPr>
        <w:t xml:space="preserve">Documente justificative: </w:t>
      </w:r>
      <w:r w:rsidRPr="00D802BF">
        <w:rPr>
          <w:rFonts w:ascii="Georgia" w:hAnsi="Georgia"/>
          <w:color w:val="000000"/>
        </w:rPr>
        <w:t xml:space="preserve">dovada punerii în aplicare a măsurilor și activităților suplimentare întreprinse în scopul promovării incluziunii sociale, sub forma unei descrieri a acestor măsuri în raportul final. Dovada participării la activitate, sub forma unei declarații semnate de participant și de organizația-gazdă, în care se menționează: numele participantului, al organizației-gazdă, scopul activității, locul de desfășurare a acesteia, data de începere și data de </w:t>
      </w:r>
      <w:r w:rsidRPr="00D802BF">
        <w:rPr>
          <w:rFonts w:ascii="Georgia" w:hAnsi="Georgia"/>
          <w:color w:val="000000"/>
        </w:rPr>
        <w:lastRenderedPageBreak/>
        <w:t xml:space="preserve">încheiere. Declarația ar trebui să facă referire, de asemenea, la sprijinul suplimentar primit de participant. </w:t>
      </w:r>
    </w:p>
    <w:p w14:paraId="4BFE168C" w14:textId="77777777" w:rsidR="00426BB7" w:rsidRPr="00D802BF" w:rsidRDefault="00426BB7" w:rsidP="00636A1E">
      <w:pPr>
        <w:pStyle w:val="ListParagraph"/>
        <w:ind w:left="-142"/>
        <w:rPr>
          <w:rFonts w:ascii="Georgia" w:hAnsi="Georgia"/>
        </w:rPr>
      </w:pPr>
    </w:p>
    <w:p w14:paraId="3E62AB24" w14:textId="35891039" w:rsidR="009644AC" w:rsidRPr="00D802BF" w:rsidRDefault="009644AC" w:rsidP="00636A1E">
      <w:pPr>
        <w:pStyle w:val="ListParagraph"/>
        <w:numPr>
          <w:ilvl w:val="0"/>
          <w:numId w:val="27"/>
        </w:numPr>
        <w:spacing w:after="240"/>
        <w:ind w:left="-142"/>
        <w:jc w:val="both"/>
        <w:rPr>
          <w:rFonts w:ascii="Georgia" w:hAnsi="Georgia"/>
          <w:color w:val="000000"/>
        </w:rPr>
      </w:pPr>
      <w:r w:rsidRPr="00D802BF">
        <w:rPr>
          <w:rFonts w:ascii="Georgia" w:hAnsi="Georgia"/>
          <w:color w:val="000000"/>
        </w:rPr>
        <w:t>Raportare:</w:t>
      </w:r>
    </w:p>
    <w:p w14:paraId="66403D89" w14:textId="0F8238A3" w:rsidR="009644AC" w:rsidRPr="00D802BF" w:rsidRDefault="009644AC" w:rsidP="00636A1E">
      <w:pPr>
        <w:pStyle w:val="ListParagraph"/>
        <w:numPr>
          <w:ilvl w:val="0"/>
          <w:numId w:val="34"/>
        </w:numPr>
        <w:ind w:left="-142"/>
        <w:jc w:val="both"/>
        <w:rPr>
          <w:rFonts w:ascii="Georgia" w:hAnsi="Georgia"/>
        </w:rPr>
      </w:pPr>
      <w:r w:rsidRPr="00D802BF">
        <w:rPr>
          <w:rFonts w:ascii="Georgia" w:hAnsi="Georgia"/>
        </w:rPr>
        <w:t xml:space="preserve">Beneficiarul trebuie să raporteze în instrumentul de raportare și gestionare al Corpului </w:t>
      </w:r>
      <w:r w:rsidR="00744E22" w:rsidRPr="00D802BF">
        <w:rPr>
          <w:rFonts w:ascii="Georgia" w:hAnsi="Georgia"/>
        </w:rPr>
        <w:t xml:space="preserve">European </w:t>
      </w:r>
      <w:r w:rsidRPr="00D802BF">
        <w:rPr>
          <w:rFonts w:ascii="Georgia" w:hAnsi="Georgia"/>
        </w:rPr>
        <w:t xml:space="preserve">de </w:t>
      </w:r>
      <w:r w:rsidR="00744E22" w:rsidRPr="00D802BF">
        <w:rPr>
          <w:rFonts w:ascii="Georgia" w:hAnsi="Georgia"/>
        </w:rPr>
        <w:t xml:space="preserve">Solidaritate </w:t>
      </w:r>
      <w:r w:rsidRPr="00D802BF">
        <w:rPr>
          <w:rFonts w:ascii="Georgia" w:hAnsi="Georgia"/>
        </w:rPr>
        <w:t>toate activitățile realizate în cadrul proiectului.</w:t>
      </w:r>
    </w:p>
    <w:p w14:paraId="32765727" w14:textId="0257ACD0" w:rsidR="009644AC" w:rsidRPr="00D802BF" w:rsidRDefault="009644AC" w:rsidP="00636A1E">
      <w:pPr>
        <w:pStyle w:val="ListParagraph"/>
        <w:numPr>
          <w:ilvl w:val="0"/>
          <w:numId w:val="34"/>
        </w:numPr>
        <w:ind w:left="-142"/>
        <w:jc w:val="both"/>
        <w:rPr>
          <w:rFonts w:ascii="Georgia" w:hAnsi="Georgia"/>
        </w:rPr>
      </w:pPr>
      <w:r w:rsidRPr="00D802BF">
        <w:rPr>
          <w:rFonts w:ascii="Georgia" w:hAnsi="Georgia"/>
        </w:rPr>
        <w:t xml:space="preserve">Beneficiarul trebuie să raporteze în mod specific în instrumentul de raportare și gestionare al Corpului </w:t>
      </w:r>
      <w:r w:rsidR="00744E22" w:rsidRPr="00D802BF">
        <w:rPr>
          <w:rFonts w:ascii="Georgia" w:hAnsi="Georgia"/>
        </w:rPr>
        <w:t xml:space="preserve">European </w:t>
      </w:r>
      <w:r w:rsidRPr="00D802BF">
        <w:rPr>
          <w:rFonts w:ascii="Georgia" w:hAnsi="Georgia"/>
        </w:rPr>
        <w:t xml:space="preserve">de </w:t>
      </w:r>
      <w:r w:rsidR="00744E22" w:rsidRPr="00D802BF">
        <w:rPr>
          <w:rFonts w:ascii="Georgia" w:hAnsi="Georgia"/>
        </w:rPr>
        <w:t xml:space="preserve">Solidaritate </w:t>
      </w:r>
      <w:r w:rsidRPr="00D802BF">
        <w:rPr>
          <w:rFonts w:ascii="Georgia" w:hAnsi="Georgia"/>
        </w:rPr>
        <w:t>obstacolele cu care s-a confruntat participantul, precum și măsurile și activitățile suplimentare întreprinse în sprijinul participării sale.</w:t>
      </w:r>
    </w:p>
    <w:p w14:paraId="52419FE0" w14:textId="77777777" w:rsidR="00974963" w:rsidRPr="00D802BF" w:rsidRDefault="00974963" w:rsidP="00F96118">
      <w:pPr>
        <w:pStyle w:val="ListParagraph"/>
        <w:ind w:left="-142"/>
        <w:jc w:val="both"/>
        <w:rPr>
          <w:rFonts w:ascii="Georgia" w:hAnsi="Georgia"/>
        </w:rPr>
      </w:pPr>
    </w:p>
    <w:p w14:paraId="5707AED0" w14:textId="11EDD4FF" w:rsidR="00974963" w:rsidRPr="00D802BF" w:rsidRDefault="00E041AA" w:rsidP="00636A1E">
      <w:pPr>
        <w:tabs>
          <w:tab w:val="left" w:pos="851"/>
        </w:tabs>
        <w:ind w:left="-142"/>
        <w:jc w:val="both"/>
        <w:rPr>
          <w:rFonts w:ascii="Georgia" w:hAnsi="Georgia"/>
          <w:b/>
          <w:bCs/>
        </w:rPr>
      </w:pPr>
      <w:r w:rsidRPr="00D802BF">
        <w:rPr>
          <w:rFonts w:ascii="Georgia" w:hAnsi="Georgia"/>
          <w:b/>
          <w:bCs/>
          <w:u w:val="single"/>
          <w:shd w:val="clear" w:color="auto" w:fill="FFFF00"/>
        </w:rPr>
        <w:t>E.</w:t>
      </w:r>
      <w:r w:rsidR="00744E22">
        <w:rPr>
          <w:rFonts w:ascii="Georgia" w:hAnsi="Georgia"/>
          <w:b/>
          <w:bCs/>
          <w:u w:val="single"/>
          <w:shd w:val="clear" w:color="auto" w:fill="FFFF00"/>
        </w:rPr>
        <w:t xml:space="preserve"> </w:t>
      </w:r>
      <w:r w:rsidR="00974963" w:rsidRPr="00D802BF">
        <w:rPr>
          <w:rFonts w:ascii="Georgia" w:hAnsi="Georgia"/>
          <w:b/>
          <w:bCs/>
          <w:u w:val="single"/>
          <w:shd w:val="clear" w:color="auto" w:fill="FFFF00"/>
        </w:rPr>
        <w:t>Vizite pregătitoare</w:t>
      </w:r>
    </w:p>
    <w:p w14:paraId="5CCA4E35" w14:textId="77777777" w:rsidR="00974963" w:rsidRPr="00D802BF" w:rsidRDefault="00974963" w:rsidP="00636A1E">
      <w:pPr>
        <w:pStyle w:val="ListParagraph"/>
        <w:numPr>
          <w:ilvl w:val="0"/>
          <w:numId w:val="29"/>
        </w:numPr>
        <w:ind w:left="-142"/>
        <w:jc w:val="both"/>
        <w:rPr>
          <w:rFonts w:ascii="Georgia" w:hAnsi="Georgia"/>
        </w:rPr>
      </w:pPr>
      <w:r w:rsidRPr="00D802BF">
        <w:rPr>
          <w:rFonts w:ascii="Georgia" w:hAnsi="Georgia"/>
        </w:rPr>
        <w:t xml:space="preserve">Calcularea valorii grantului: valoarea grantului se calculează prin înmulțirea numărului total de persoane care participă la vizitele pregătitoare cu contribuția unitară aplicabilă, astfel cum se menționează în anexa IV la acord și cu limitările prevăzute în Ghidul programului. </w:t>
      </w:r>
    </w:p>
    <w:p w14:paraId="58272FA1" w14:textId="77777777" w:rsidR="00974963" w:rsidRPr="00D802BF" w:rsidRDefault="00974963" w:rsidP="00636A1E">
      <w:pPr>
        <w:spacing w:after="0" w:line="100" w:lineRule="atLeast"/>
        <w:ind w:left="-142"/>
        <w:jc w:val="both"/>
        <w:rPr>
          <w:rFonts w:ascii="Georgia" w:hAnsi="Georgia"/>
        </w:rPr>
      </w:pPr>
    </w:p>
    <w:p w14:paraId="725B0E4C" w14:textId="77777777" w:rsidR="00974963" w:rsidRPr="00D802BF" w:rsidRDefault="00974963" w:rsidP="00636A1E">
      <w:pPr>
        <w:pStyle w:val="ListParagraph"/>
        <w:numPr>
          <w:ilvl w:val="0"/>
          <w:numId w:val="29"/>
        </w:numPr>
        <w:ind w:left="-142"/>
        <w:jc w:val="both"/>
        <w:rPr>
          <w:rFonts w:ascii="Georgia" w:hAnsi="Georgia"/>
          <w:shd w:val="clear" w:color="auto" w:fill="00FFFF"/>
        </w:rPr>
      </w:pPr>
      <w:r w:rsidRPr="00D802BF">
        <w:rPr>
          <w:rFonts w:ascii="Georgia" w:hAnsi="Georgia"/>
        </w:rPr>
        <w:t>Evenimentul declanșator: evenimentul care condiționează dreptul de a primi grantul este faptul că persoana a efectuat într-adevăr vizita pregătitoare.</w:t>
      </w:r>
    </w:p>
    <w:p w14:paraId="2A407F82" w14:textId="77777777" w:rsidR="00974963" w:rsidRPr="00D802BF" w:rsidRDefault="00974963" w:rsidP="00636A1E">
      <w:pPr>
        <w:pStyle w:val="ListParagraph"/>
        <w:ind w:left="-142"/>
        <w:rPr>
          <w:rFonts w:ascii="Georgia" w:hAnsi="Georgia"/>
          <w:shd w:val="clear" w:color="auto" w:fill="00FFFF"/>
        </w:rPr>
      </w:pPr>
    </w:p>
    <w:p w14:paraId="1124ED86" w14:textId="5CCB5EF5" w:rsidR="00974963" w:rsidRPr="00D802BF" w:rsidRDefault="00974963" w:rsidP="00636A1E">
      <w:pPr>
        <w:spacing w:line="100" w:lineRule="atLeast"/>
        <w:ind w:left="-142"/>
        <w:jc w:val="both"/>
        <w:rPr>
          <w:rFonts w:ascii="Georgia" w:hAnsi="Georgia"/>
          <w:b/>
          <w:bCs/>
        </w:rPr>
      </w:pPr>
      <w:bookmarkStart w:id="2" w:name="_Hlk114225374"/>
      <w:r w:rsidRPr="00D802BF">
        <w:rPr>
          <w:rFonts w:ascii="Georgia" w:hAnsi="Georgia"/>
        </w:rPr>
        <w:t xml:space="preserve">Documente justificative: </w:t>
      </w:r>
      <w:r w:rsidRPr="00D802BF">
        <w:rPr>
          <w:rFonts w:ascii="Georgia" w:hAnsi="Georgia"/>
          <w:color w:val="000000"/>
        </w:rPr>
        <w:t>dovada participării la vizita pregătitoare, sub forma unei agende și a unei declarații semnate de participant și de organizația gazdă, în care se menționează numele persoanei, scopul activității.</w:t>
      </w:r>
    </w:p>
    <w:bookmarkEnd w:id="2"/>
    <w:p w14:paraId="34A849C5" w14:textId="77777777" w:rsidR="009644AC" w:rsidRPr="00D802BF" w:rsidRDefault="009644AC" w:rsidP="00636A1E">
      <w:pPr>
        <w:pStyle w:val="ListParagraph"/>
        <w:ind w:left="-142"/>
        <w:rPr>
          <w:rFonts w:ascii="Georgia" w:hAnsi="Georgia"/>
        </w:rPr>
      </w:pPr>
    </w:p>
    <w:p w14:paraId="1A4422A4" w14:textId="776738B4" w:rsidR="007B6CAB" w:rsidRPr="00D802BF" w:rsidRDefault="00E041AA" w:rsidP="00636A1E">
      <w:pPr>
        <w:ind w:left="-142"/>
        <w:jc w:val="both"/>
        <w:rPr>
          <w:rFonts w:ascii="Georgia" w:hAnsi="Georgia"/>
          <w:u w:val="single"/>
        </w:rPr>
      </w:pPr>
      <w:r w:rsidRPr="00D802BF">
        <w:rPr>
          <w:rFonts w:ascii="Georgia" w:hAnsi="Georgia"/>
          <w:b/>
          <w:bCs/>
          <w:u w:val="single"/>
          <w:shd w:val="clear" w:color="auto" w:fill="FFFF00"/>
        </w:rPr>
        <w:t>F1.</w:t>
      </w:r>
      <w:r w:rsidR="00A418B0">
        <w:rPr>
          <w:rFonts w:ascii="Georgia" w:hAnsi="Georgia"/>
          <w:b/>
          <w:bCs/>
          <w:u w:val="single"/>
          <w:shd w:val="clear" w:color="auto" w:fill="FFFF00"/>
        </w:rPr>
        <w:t xml:space="preserve"> </w:t>
      </w:r>
      <w:r w:rsidR="00974963" w:rsidRPr="00D802BF">
        <w:rPr>
          <w:rFonts w:ascii="Georgia" w:hAnsi="Georgia"/>
          <w:b/>
          <w:bCs/>
          <w:u w:val="single"/>
          <w:shd w:val="clear" w:color="auto" w:fill="FFFF00"/>
        </w:rPr>
        <w:t xml:space="preserve">Sprijin lingvistic online (OLS - </w:t>
      </w:r>
      <w:r w:rsidR="00974963" w:rsidRPr="00D802BF">
        <w:rPr>
          <w:rFonts w:ascii="Georgia" w:hAnsi="Georgia"/>
          <w:b/>
          <w:bCs/>
          <w:i/>
          <w:u w:val="single"/>
          <w:shd w:val="clear" w:color="auto" w:fill="FFFF00"/>
        </w:rPr>
        <w:t xml:space="preserve">Online </w:t>
      </w:r>
      <w:proofErr w:type="spellStart"/>
      <w:r w:rsidR="00974963" w:rsidRPr="00D802BF">
        <w:rPr>
          <w:rFonts w:ascii="Georgia" w:hAnsi="Georgia"/>
          <w:b/>
          <w:bCs/>
          <w:i/>
          <w:u w:val="single"/>
          <w:shd w:val="clear" w:color="auto" w:fill="FFFF00"/>
        </w:rPr>
        <w:t>Language</w:t>
      </w:r>
      <w:proofErr w:type="spellEnd"/>
      <w:r w:rsidR="00974963" w:rsidRPr="00D802BF">
        <w:rPr>
          <w:rFonts w:ascii="Georgia" w:hAnsi="Georgia"/>
          <w:b/>
          <w:bCs/>
          <w:i/>
          <w:u w:val="single"/>
          <w:shd w:val="clear" w:color="auto" w:fill="FFFF00"/>
        </w:rPr>
        <w:t xml:space="preserve"> </w:t>
      </w:r>
      <w:proofErr w:type="spellStart"/>
      <w:r w:rsidR="00974963" w:rsidRPr="00D802BF">
        <w:rPr>
          <w:rFonts w:ascii="Georgia" w:hAnsi="Georgia"/>
          <w:b/>
          <w:bCs/>
          <w:i/>
          <w:u w:val="single"/>
          <w:shd w:val="clear" w:color="auto" w:fill="FFFF00"/>
        </w:rPr>
        <w:t>Support</w:t>
      </w:r>
      <w:proofErr w:type="spellEnd"/>
      <w:r w:rsidR="00974963" w:rsidRPr="00D802BF">
        <w:rPr>
          <w:rFonts w:ascii="Georgia" w:hAnsi="Georgia"/>
          <w:b/>
          <w:bCs/>
          <w:u w:val="single"/>
          <w:shd w:val="clear" w:color="auto" w:fill="FFFF00"/>
        </w:rPr>
        <w:t>)</w:t>
      </w:r>
      <w:r w:rsidR="00974963" w:rsidRPr="00D802BF">
        <w:rPr>
          <w:rFonts w:ascii="Georgia" w:hAnsi="Georgia"/>
          <w:u w:val="single"/>
        </w:rPr>
        <w:t xml:space="preserve"> </w:t>
      </w:r>
    </w:p>
    <w:p w14:paraId="17109276" w14:textId="77777777" w:rsidR="000F15A4" w:rsidRPr="000F15A4" w:rsidRDefault="000F15A4" w:rsidP="000F15A4">
      <w:pPr>
        <w:numPr>
          <w:ilvl w:val="0"/>
          <w:numId w:val="39"/>
        </w:numPr>
        <w:tabs>
          <w:tab w:val="left" w:pos="851"/>
        </w:tabs>
        <w:ind w:left="0"/>
        <w:jc w:val="both"/>
        <w:rPr>
          <w:rFonts w:ascii="Georgia" w:hAnsi="Georgia"/>
        </w:rPr>
      </w:pPr>
      <w:r w:rsidRPr="000F15A4">
        <w:rPr>
          <w:rFonts w:ascii="Georgia" w:hAnsi="Georgia"/>
        </w:rPr>
        <w:t>Beneficiarul trebuie să se asigure că accesul la OLS este acordat tuturor participanților eligibili (cât mai curând posibil după selectarea acestora pentru activitate).</w:t>
      </w:r>
    </w:p>
    <w:p w14:paraId="71CF7D6D" w14:textId="77777777" w:rsidR="000F15A4" w:rsidRPr="000F15A4" w:rsidRDefault="000F15A4" w:rsidP="000F15A4">
      <w:pPr>
        <w:numPr>
          <w:ilvl w:val="0"/>
          <w:numId w:val="39"/>
        </w:numPr>
        <w:tabs>
          <w:tab w:val="left" w:pos="851"/>
        </w:tabs>
        <w:ind w:left="0"/>
        <w:jc w:val="both"/>
        <w:rPr>
          <w:rFonts w:ascii="Georgia" w:hAnsi="Georgia"/>
        </w:rPr>
      </w:pPr>
      <w:r w:rsidRPr="000F15A4">
        <w:rPr>
          <w:rFonts w:ascii="Georgia" w:hAnsi="Georgia"/>
        </w:rPr>
        <w:t>Participanții pot urma câte cursuri de limbă (și evaluări) doresc, în limbile alese disponibile în instrumentul OLS.</w:t>
      </w:r>
    </w:p>
    <w:p w14:paraId="400BA028" w14:textId="77777777" w:rsidR="000F15A4" w:rsidRPr="000F15A4" w:rsidRDefault="000F15A4" w:rsidP="000F15A4">
      <w:pPr>
        <w:numPr>
          <w:ilvl w:val="0"/>
          <w:numId w:val="39"/>
        </w:numPr>
        <w:tabs>
          <w:tab w:val="left" w:pos="851"/>
        </w:tabs>
        <w:ind w:left="0"/>
        <w:jc w:val="both"/>
        <w:rPr>
          <w:rFonts w:ascii="Georgia" w:hAnsi="Georgia"/>
        </w:rPr>
      </w:pPr>
      <w:r w:rsidRPr="000F15A4">
        <w:rPr>
          <w:rFonts w:ascii="Georgia" w:hAnsi="Georgia"/>
        </w:rPr>
        <w:t>Cursurile de limbă OLS trebuie utilizate în perioada cuprinsă între momentul în care se primește acces la acest instrument și sfârșitul activității.</w:t>
      </w:r>
    </w:p>
    <w:p w14:paraId="190BE531" w14:textId="77777777" w:rsidR="000F15A4" w:rsidRPr="000F15A4" w:rsidRDefault="000F15A4" w:rsidP="000F15A4">
      <w:pPr>
        <w:numPr>
          <w:ilvl w:val="0"/>
          <w:numId w:val="39"/>
        </w:numPr>
        <w:tabs>
          <w:tab w:val="left" w:pos="851"/>
        </w:tabs>
        <w:ind w:left="0"/>
        <w:jc w:val="both"/>
        <w:rPr>
          <w:rFonts w:ascii="Georgia" w:hAnsi="Georgia"/>
        </w:rPr>
      </w:pPr>
      <w:r w:rsidRPr="000F15A4">
        <w:rPr>
          <w:rFonts w:ascii="Georgia" w:hAnsi="Georgia"/>
        </w:rPr>
        <w:t>Beneficiarul trebuie să monitorizeze utilizarea instrumentului de sprijin lingvistic online de către participant pe baza informațiilor oferite prin intermediul instrumentului de gestionare aferent.</w:t>
      </w:r>
    </w:p>
    <w:p w14:paraId="7864474A" w14:textId="77777777" w:rsidR="000F15A4" w:rsidRPr="000F15A4" w:rsidRDefault="000F15A4" w:rsidP="000F15A4">
      <w:pPr>
        <w:numPr>
          <w:ilvl w:val="0"/>
          <w:numId w:val="39"/>
        </w:numPr>
        <w:tabs>
          <w:tab w:val="left" w:pos="851"/>
        </w:tabs>
        <w:ind w:left="0"/>
        <w:jc w:val="both"/>
        <w:rPr>
          <w:rFonts w:ascii="Georgia" w:hAnsi="Georgia"/>
        </w:rPr>
      </w:pPr>
      <w:r w:rsidRPr="000F15A4">
        <w:rPr>
          <w:rFonts w:ascii="Georgia" w:hAnsi="Georgia"/>
        </w:rPr>
        <w:t>Beneficiarul trebuie să depună toate eforturile pentru a se asigura că toate modalitățile de acces la OLS (care includ atât evaluările, cât și cursurile) sunt folosite activ de către participanții selectați.</w:t>
      </w:r>
    </w:p>
    <w:p w14:paraId="3A0FCE74" w14:textId="77777777" w:rsidR="000F15A4" w:rsidRPr="000F15A4" w:rsidRDefault="000F15A4" w:rsidP="000F15A4">
      <w:pPr>
        <w:numPr>
          <w:ilvl w:val="0"/>
          <w:numId w:val="39"/>
        </w:numPr>
        <w:tabs>
          <w:tab w:val="left" w:pos="851"/>
        </w:tabs>
        <w:ind w:left="0"/>
        <w:jc w:val="both"/>
        <w:rPr>
          <w:rFonts w:ascii="Georgia" w:hAnsi="Georgia"/>
        </w:rPr>
      </w:pPr>
      <w:r w:rsidRPr="000F15A4">
        <w:rPr>
          <w:rFonts w:ascii="Georgia" w:hAnsi="Georgia"/>
        </w:rPr>
        <w:t>Prin semnarea acordului referitor la activitate, participanții se angajează să acorde atenția necesară învățării limbilor străine, utilizând evaluarea lingvistică OLS și cursurile anterior (și, dacă este cazul, în timpul) mobilității, în cazul în care li se acordă această posibilitate.</w:t>
      </w:r>
    </w:p>
    <w:p w14:paraId="0B7019A0" w14:textId="77777777" w:rsidR="000F15A4" w:rsidRPr="000F15A4" w:rsidRDefault="000F15A4" w:rsidP="000F15A4">
      <w:pPr>
        <w:numPr>
          <w:ilvl w:val="0"/>
          <w:numId w:val="39"/>
        </w:numPr>
        <w:tabs>
          <w:tab w:val="left" w:pos="851"/>
        </w:tabs>
        <w:ind w:left="0"/>
        <w:jc w:val="both"/>
        <w:rPr>
          <w:rFonts w:ascii="Georgia" w:hAnsi="Georgia"/>
        </w:rPr>
      </w:pPr>
      <w:r w:rsidRPr="000F15A4">
        <w:rPr>
          <w:rFonts w:ascii="Georgia" w:hAnsi="Georgia"/>
        </w:rPr>
        <w:lastRenderedPageBreak/>
        <w:t>Beneficiarul trebuie să acționeze în conformitate cu orientările privind utilizarea OLS puse la dispoziție de furnizorii serviciului OLS.</w:t>
      </w:r>
    </w:p>
    <w:p w14:paraId="6693CEAA" w14:textId="77777777" w:rsidR="000F15A4" w:rsidRPr="000F15A4" w:rsidRDefault="000F15A4" w:rsidP="000F15A4">
      <w:pPr>
        <w:numPr>
          <w:ilvl w:val="0"/>
          <w:numId w:val="39"/>
        </w:numPr>
        <w:tabs>
          <w:tab w:val="left" w:pos="851"/>
        </w:tabs>
        <w:ind w:left="0"/>
        <w:jc w:val="both"/>
        <w:rPr>
          <w:rFonts w:ascii="Georgia" w:hAnsi="Georgia"/>
        </w:rPr>
      </w:pPr>
      <w:r w:rsidRPr="000F15A4">
        <w:rPr>
          <w:rFonts w:ascii="Georgia" w:hAnsi="Georgia"/>
        </w:rPr>
        <w:t xml:space="preserve">Beneficiarul trebuie să precizeze în raport numărul de evaluări lingvistice și cursuri utilizate. </w:t>
      </w:r>
    </w:p>
    <w:p w14:paraId="4F6C2ACC" w14:textId="77777777" w:rsidR="000F15A4" w:rsidRPr="000F15A4" w:rsidRDefault="000F15A4" w:rsidP="000F15A4">
      <w:pPr>
        <w:numPr>
          <w:ilvl w:val="0"/>
          <w:numId w:val="39"/>
        </w:numPr>
        <w:tabs>
          <w:tab w:val="left" w:pos="851"/>
        </w:tabs>
        <w:ind w:left="0"/>
        <w:jc w:val="both"/>
        <w:rPr>
          <w:rFonts w:ascii="Georgia" w:hAnsi="Georgia"/>
        </w:rPr>
      </w:pPr>
      <w:r w:rsidRPr="000F15A4">
        <w:rPr>
          <w:rFonts w:ascii="Georgia" w:hAnsi="Georgia"/>
        </w:rPr>
        <w:t>În cazul unui număr semnificativ de drepturi de acces OLS neutilizate la momentul prezentării raportului final al beneficiarului, AN poate decide să ia acest lucru în considerare în evaluarea rezultatelor proiectului în ceea ce privește beneficiarul.</w:t>
      </w:r>
    </w:p>
    <w:p w14:paraId="28783E85" w14:textId="14ECDCE3" w:rsidR="00A36220" w:rsidRPr="00D802BF" w:rsidRDefault="00E041AA" w:rsidP="00636A1E">
      <w:pPr>
        <w:tabs>
          <w:tab w:val="left" w:pos="851"/>
        </w:tabs>
        <w:ind w:left="-142"/>
        <w:jc w:val="both"/>
        <w:rPr>
          <w:rFonts w:ascii="Georgia" w:hAnsi="Georgia"/>
          <w:b/>
          <w:bCs/>
        </w:rPr>
      </w:pPr>
      <w:r w:rsidRPr="00D802BF">
        <w:rPr>
          <w:rFonts w:ascii="Georgia" w:hAnsi="Georgia"/>
          <w:b/>
          <w:bCs/>
          <w:shd w:val="clear" w:color="auto" w:fill="FFFF00"/>
        </w:rPr>
        <w:t>F2.</w:t>
      </w:r>
      <w:r w:rsidR="00117073">
        <w:rPr>
          <w:rFonts w:ascii="Georgia" w:hAnsi="Georgia"/>
          <w:b/>
          <w:bCs/>
          <w:shd w:val="clear" w:color="auto" w:fill="FFFF00"/>
        </w:rPr>
        <w:t xml:space="preserve"> </w:t>
      </w:r>
      <w:r w:rsidR="00A51D28" w:rsidRPr="00D802BF">
        <w:rPr>
          <w:rFonts w:ascii="Georgia" w:hAnsi="Georgia"/>
          <w:b/>
          <w:bCs/>
          <w:shd w:val="clear" w:color="auto" w:fill="FFFF00"/>
        </w:rPr>
        <w:t>Sprijin pentru învățarea limbilor străine</w:t>
      </w:r>
    </w:p>
    <w:p w14:paraId="6DC13BDF" w14:textId="77777777" w:rsidR="00974963" w:rsidRPr="00D802BF" w:rsidRDefault="00456725" w:rsidP="00636A1E">
      <w:pPr>
        <w:tabs>
          <w:tab w:val="left" w:pos="851"/>
        </w:tabs>
        <w:ind w:left="-142"/>
        <w:jc w:val="both"/>
        <w:rPr>
          <w:rFonts w:ascii="Georgia" w:eastAsia="Times New Roman" w:hAnsi="Georgia"/>
          <w:b/>
          <w:i/>
          <w:snapToGrid w:val="0"/>
        </w:rPr>
      </w:pPr>
      <w:r w:rsidRPr="00D802BF">
        <w:rPr>
          <w:rFonts w:ascii="Georgia" w:hAnsi="Georgia"/>
          <w:b/>
          <w:i/>
          <w:highlight w:val="lightGray"/>
          <w:shd w:val="clear" w:color="auto" w:fill="FFFF00"/>
        </w:rPr>
        <w:t xml:space="preserve">Aplicabil numai pentru </w:t>
      </w:r>
      <w:r w:rsidRPr="00D802BF">
        <w:rPr>
          <w:rFonts w:ascii="Georgia" w:hAnsi="Georgia"/>
          <w:b/>
          <w:i/>
          <w:snapToGrid w:val="0"/>
          <w:highlight w:val="cyan"/>
        </w:rPr>
        <w:t xml:space="preserve">proiectele de voluntariat, cu condiția ca acestea să vizeze activități cu durata </w:t>
      </w:r>
      <w:r w:rsidRPr="00D802BF">
        <w:rPr>
          <w:rFonts w:ascii="Georgia" w:hAnsi="Georgia"/>
          <w:b/>
          <w:i/>
          <w:snapToGrid w:val="0"/>
          <w:highlight w:val="yellow"/>
        </w:rPr>
        <w:t>de cel puțin 60 de zile</w:t>
      </w:r>
      <w:r w:rsidRPr="00D802BF">
        <w:rPr>
          <w:rFonts w:ascii="Georgia" w:hAnsi="Georgia"/>
          <w:b/>
          <w:i/>
          <w:snapToGrid w:val="0"/>
          <w:highlight w:val="cyan"/>
        </w:rPr>
        <w:t xml:space="preserve">. </w:t>
      </w:r>
    </w:p>
    <w:p w14:paraId="786F9C9C" w14:textId="6FD587A2" w:rsidR="00456725" w:rsidRPr="00D802BF" w:rsidRDefault="00516FF7" w:rsidP="00636A1E">
      <w:pPr>
        <w:tabs>
          <w:tab w:val="left" w:pos="851"/>
        </w:tabs>
        <w:ind w:left="-142"/>
        <w:jc w:val="both"/>
        <w:rPr>
          <w:rFonts w:ascii="Georgia" w:hAnsi="Georgia"/>
        </w:rPr>
      </w:pPr>
      <w:r w:rsidRPr="00D802BF">
        <w:rPr>
          <w:rFonts w:ascii="Georgia" w:hAnsi="Georgia"/>
        </w:rPr>
        <w:t xml:space="preserve">În cazul activităților transfrontaliere, acest cost unitar este eligibil numai pentru limbile și/sau nivelurile care nu sunt oferite de sprijinul lingvistic online. </w:t>
      </w:r>
    </w:p>
    <w:p w14:paraId="2803422B" w14:textId="109FB8EE" w:rsidR="00A36220" w:rsidRPr="00D802BF" w:rsidRDefault="00A36220" w:rsidP="00636A1E">
      <w:pPr>
        <w:numPr>
          <w:ilvl w:val="0"/>
          <w:numId w:val="7"/>
        </w:numPr>
        <w:spacing w:line="100" w:lineRule="atLeast"/>
        <w:ind w:left="-142"/>
        <w:jc w:val="both"/>
        <w:rPr>
          <w:rFonts w:ascii="Georgia" w:hAnsi="Georgia"/>
        </w:rPr>
      </w:pPr>
      <w:r w:rsidRPr="00D802BF">
        <w:rPr>
          <w:rFonts w:ascii="Georgia" w:hAnsi="Georgia"/>
        </w:rPr>
        <w:t>Calcularea valorii grantului: valoarea grantului se calculează prin înmulțirea numărului total de participanți care primesc sprijin lingvistic cu contribuția unitară, astfel cum se precizează în Anexa IV la acord Participanții care au beneficiat de sprijin lingvistic online vor fi excluși din acest calcul.</w:t>
      </w:r>
    </w:p>
    <w:p w14:paraId="200E3AE6" w14:textId="7BC8A085" w:rsidR="00A36220" w:rsidRPr="00D802BF" w:rsidRDefault="00A36220" w:rsidP="00636A1E">
      <w:pPr>
        <w:numPr>
          <w:ilvl w:val="0"/>
          <w:numId w:val="7"/>
        </w:numPr>
        <w:spacing w:line="100" w:lineRule="atLeast"/>
        <w:ind w:left="-142"/>
        <w:jc w:val="both"/>
        <w:rPr>
          <w:rFonts w:ascii="Georgia" w:hAnsi="Georgia"/>
        </w:rPr>
      </w:pPr>
      <w:r w:rsidRPr="00D802BF">
        <w:rPr>
          <w:rFonts w:ascii="Georgia" w:hAnsi="Georgia"/>
        </w:rPr>
        <w:t>Evenimentul declanșator: evenimentul care condiționează dreptul de a primi grantul este faptul că participantul a efectuat într-adevăr o pregătire lingvistică în limba de instruire sau de lucru.</w:t>
      </w:r>
    </w:p>
    <w:p w14:paraId="5CF643C6" w14:textId="77777777" w:rsidR="00A36220" w:rsidRPr="00D802BF" w:rsidRDefault="00A36220" w:rsidP="00636A1E">
      <w:pPr>
        <w:numPr>
          <w:ilvl w:val="0"/>
          <w:numId w:val="7"/>
        </w:numPr>
        <w:spacing w:line="100" w:lineRule="atLeast"/>
        <w:ind w:left="-142"/>
        <w:jc w:val="both"/>
        <w:rPr>
          <w:rFonts w:ascii="Georgia" w:hAnsi="Georgia"/>
        </w:rPr>
      </w:pPr>
      <w:r w:rsidRPr="00D802BF">
        <w:rPr>
          <w:rFonts w:ascii="Georgia" w:hAnsi="Georgia"/>
        </w:rPr>
        <w:t xml:space="preserve">Documente justificative: </w:t>
      </w:r>
    </w:p>
    <w:p w14:paraId="6E92E1F0" w14:textId="5AC2F5A4" w:rsidR="00A36220" w:rsidRPr="00D802BF" w:rsidRDefault="00A36220" w:rsidP="00636A1E">
      <w:pPr>
        <w:numPr>
          <w:ilvl w:val="0"/>
          <w:numId w:val="28"/>
        </w:numPr>
        <w:spacing w:line="100" w:lineRule="atLeast"/>
        <w:ind w:left="-142"/>
        <w:jc w:val="both"/>
        <w:rPr>
          <w:rFonts w:ascii="Georgia" w:hAnsi="Georgia"/>
        </w:rPr>
      </w:pPr>
      <w:r w:rsidRPr="00D802BF">
        <w:rPr>
          <w:rFonts w:ascii="Georgia" w:hAnsi="Georgia"/>
        </w:rPr>
        <w:t>dovada participării la cursuri de limbă, sub forma unei declarații semnate de furnizorul cursului, în care se menționează numele participantului, limba predată, formatul și durata cursurilor furnizate sau</w:t>
      </w:r>
    </w:p>
    <w:p w14:paraId="13F29A51" w14:textId="77777777" w:rsidR="00A36220" w:rsidRPr="00D802BF" w:rsidRDefault="00A36220" w:rsidP="00636A1E">
      <w:pPr>
        <w:numPr>
          <w:ilvl w:val="0"/>
          <w:numId w:val="28"/>
        </w:numPr>
        <w:spacing w:line="100" w:lineRule="atLeast"/>
        <w:ind w:left="-142"/>
        <w:jc w:val="both"/>
        <w:rPr>
          <w:rFonts w:ascii="Georgia" w:hAnsi="Georgia"/>
        </w:rPr>
      </w:pPr>
      <w:r w:rsidRPr="00D802BF">
        <w:rPr>
          <w:rFonts w:ascii="Georgia" w:hAnsi="Georgia"/>
        </w:rPr>
        <w:t>o factură pentru achiziționarea de materiale de învățare, în care se menționează limba în cauză, numele și adresa organismului care emite factura, suma și moneda, precum și data facturii; sau</w:t>
      </w:r>
    </w:p>
    <w:p w14:paraId="5D16DF14" w14:textId="1830D63E" w:rsidR="00A36220" w:rsidRPr="00D802BF" w:rsidRDefault="00A36220" w:rsidP="00636A1E">
      <w:pPr>
        <w:numPr>
          <w:ilvl w:val="0"/>
          <w:numId w:val="28"/>
        </w:numPr>
        <w:spacing w:line="100" w:lineRule="atLeast"/>
        <w:ind w:left="-142"/>
        <w:jc w:val="both"/>
        <w:rPr>
          <w:rFonts w:ascii="Georgia" w:hAnsi="Georgia"/>
          <w:b/>
          <w:bCs/>
        </w:rPr>
      </w:pPr>
      <w:r w:rsidRPr="00D802BF">
        <w:rPr>
          <w:rFonts w:ascii="Georgia" w:hAnsi="Georgia"/>
        </w:rPr>
        <w:t xml:space="preserve">în cazul în care formarea lingvistică este furnizată în mod direct de către beneficiar: o declarație semnată și datată de </w:t>
      </w:r>
      <w:r w:rsidR="005D680E" w:rsidRPr="00D802BF">
        <w:rPr>
          <w:rFonts w:ascii="Georgia" w:hAnsi="Georgia"/>
        </w:rPr>
        <w:t>beneficiarul</w:t>
      </w:r>
      <w:r w:rsidRPr="00D802BF">
        <w:rPr>
          <w:rFonts w:ascii="Georgia" w:hAnsi="Georgia"/>
        </w:rPr>
        <w:t xml:space="preserve"> care furnizează formarea, în care se specifică numele participantului, limba predată, formatul și durata formării lingvistice furnizate.</w:t>
      </w:r>
      <w:r w:rsidRPr="00D802BF">
        <w:rPr>
          <w:rFonts w:ascii="Georgia" w:hAnsi="Georgia"/>
          <w:color w:val="000000"/>
          <w:highlight w:val="cyan"/>
        </w:rPr>
        <w:t xml:space="preserve"> ]</w:t>
      </w:r>
    </w:p>
    <w:p w14:paraId="2D7BE438" w14:textId="2BE7788F" w:rsidR="00444CE9" w:rsidRPr="00D802BF" w:rsidRDefault="00444CE9" w:rsidP="00673DD1">
      <w:pPr>
        <w:tabs>
          <w:tab w:val="left" w:pos="851"/>
        </w:tabs>
        <w:ind w:left="-502"/>
        <w:jc w:val="both"/>
        <w:rPr>
          <w:rFonts w:ascii="Georgia" w:hAnsi="Georgia"/>
        </w:rPr>
      </w:pPr>
      <w:r w:rsidRPr="00D802BF">
        <w:rPr>
          <w:rFonts w:ascii="Georgia" w:hAnsi="Georgia"/>
          <w:highlight w:val="cyan"/>
          <w:u w:val="single"/>
          <w:shd w:val="clear" w:color="auto" w:fill="00FFFF"/>
        </w:rPr>
        <w:t>Pentru proiectele de solidaritate</w:t>
      </w:r>
      <w:r w:rsidRPr="00D802BF">
        <w:rPr>
          <w:rFonts w:ascii="Georgia" w:hAnsi="Georgia"/>
          <w:u w:val="single"/>
          <w:shd w:val="clear" w:color="auto" w:fill="00FFFF"/>
        </w:rPr>
        <w:t>:</w:t>
      </w:r>
      <w:r w:rsidRPr="00D802BF">
        <w:rPr>
          <w:rFonts w:ascii="Georgia" w:hAnsi="Georgia"/>
        </w:rPr>
        <w:t xml:space="preserve"> </w:t>
      </w:r>
    </w:p>
    <w:p w14:paraId="04EEFBDC" w14:textId="77777777" w:rsidR="00444CE9" w:rsidRPr="00D802BF" w:rsidRDefault="00444CE9" w:rsidP="00673DD1">
      <w:pPr>
        <w:spacing w:line="100" w:lineRule="atLeast"/>
        <w:ind w:left="-142" w:hanging="284"/>
        <w:jc w:val="both"/>
        <w:rPr>
          <w:rFonts w:ascii="Georgia" w:eastAsiaTheme="minorHAnsi" w:hAnsi="Georgia"/>
          <w:b/>
          <w:bCs/>
        </w:rPr>
      </w:pPr>
      <w:r w:rsidRPr="00D802BF">
        <w:rPr>
          <w:rFonts w:ascii="Georgia" w:hAnsi="Georgia"/>
          <w:b/>
          <w:bCs/>
        </w:rPr>
        <w:t xml:space="preserve">A. Costuri aferente gestionării proiectului </w:t>
      </w:r>
    </w:p>
    <w:p w14:paraId="5F40CD49" w14:textId="77777777" w:rsidR="00444CE9" w:rsidRPr="00D802BF" w:rsidRDefault="00444CE9" w:rsidP="00636A1E">
      <w:pPr>
        <w:numPr>
          <w:ilvl w:val="0"/>
          <w:numId w:val="30"/>
        </w:numPr>
        <w:suppressAutoHyphens w:val="0"/>
        <w:spacing w:line="100" w:lineRule="atLeast"/>
        <w:ind w:left="-142"/>
        <w:jc w:val="both"/>
        <w:rPr>
          <w:rFonts w:ascii="Georgia" w:hAnsi="Georgia"/>
        </w:rPr>
      </w:pPr>
      <w:r w:rsidRPr="00D802BF">
        <w:rPr>
          <w:rFonts w:ascii="Georgia" w:hAnsi="Georgia"/>
        </w:rPr>
        <w:t>Calcularea valorii grantului: valoarea grantului se calculează prin înmulțirea numărului de zile per proiect cu contribuția unitară aplicabilă, astfel cum se precizează în Anexa IV la acord.</w:t>
      </w:r>
    </w:p>
    <w:p w14:paraId="5410435C" w14:textId="77777777" w:rsidR="00444CE9" w:rsidRPr="00D802BF" w:rsidRDefault="00444CE9" w:rsidP="00636A1E">
      <w:pPr>
        <w:numPr>
          <w:ilvl w:val="0"/>
          <w:numId w:val="30"/>
        </w:numPr>
        <w:suppressAutoHyphens w:val="0"/>
        <w:spacing w:after="0" w:line="100" w:lineRule="atLeast"/>
        <w:ind w:left="-142"/>
        <w:jc w:val="both"/>
        <w:rPr>
          <w:rFonts w:ascii="Georgia" w:hAnsi="Georgia"/>
        </w:rPr>
      </w:pPr>
      <w:r w:rsidRPr="00D802BF">
        <w:rPr>
          <w:rFonts w:ascii="Georgia" w:hAnsi="Georgia"/>
        </w:rPr>
        <w:t>Evenimentul declanșator: evenimentul care condiționează dreptul de a primi grantul este faptul că grupul de tineri a pus efectiv în aplicare proiectul.</w:t>
      </w:r>
    </w:p>
    <w:p w14:paraId="0EF4F219" w14:textId="77777777" w:rsidR="00444CE9" w:rsidRPr="00D802BF" w:rsidRDefault="00444CE9" w:rsidP="00636A1E">
      <w:pPr>
        <w:suppressAutoHyphens w:val="0"/>
        <w:spacing w:after="0" w:line="100" w:lineRule="atLeast"/>
        <w:ind w:left="-142"/>
        <w:jc w:val="both"/>
        <w:rPr>
          <w:rFonts w:ascii="Georgia" w:hAnsi="Georgia"/>
        </w:rPr>
      </w:pPr>
    </w:p>
    <w:p w14:paraId="65F85C1B" w14:textId="77777777" w:rsidR="00444CE9" w:rsidRPr="00D802BF" w:rsidRDefault="00444CE9" w:rsidP="00636A1E">
      <w:pPr>
        <w:pStyle w:val="ListParagraph"/>
        <w:numPr>
          <w:ilvl w:val="0"/>
          <w:numId w:val="30"/>
        </w:numPr>
        <w:suppressAutoHyphens w:val="0"/>
        <w:ind w:left="-142"/>
        <w:jc w:val="both"/>
        <w:rPr>
          <w:rFonts w:ascii="Georgia" w:hAnsi="Georgia"/>
        </w:rPr>
      </w:pPr>
      <w:r w:rsidRPr="00D802BF">
        <w:rPr>
          <w:rFonts w:ascii="Georgia" w:hAnsi="Georgia"/>
        </w:rPr>
        <w:t>Documente justificative: dovada punerii în aplicare a proiectului va fi furnizată sub forma unei descrieri a activităților desfășurate în raportul final.</w:t>
      </w:r>
    </w:p>
    <w:p w14:paraId="03F26C67" w14:textId="77777777" w:rsidR="00444CE9" w:rsidRPr="00D802BF" w:rsidRDefault="00444CE9" w:rsidP="00636A1E">
      <w:pPr>
        <w:pStyle w:val="ListParagraph"/>
        <w:suppressAutoHyphens w:val="0"/>
        <w:ind w:left="-142"/>
        <w:jc w:val="both"/>
        <w:rPr>
          <w:rFonts w:ascii="Georgia" w:hAnsi="Georgia"/>
        </w:rPr>
      </w:pPr>
    </w:p>
    <w:p w14:paraId="063550D0" w14:textId="6A3B93E7" w:rsidR="00444CE9" w:rsidRPr="00D802BF" w:rsidRDefault="00E041AA" w:rsidP="00636A1E">
      <w:pPr>
        <w:numPr>
          <w:ilvl w:val="0"/>
          <w:numId w:val="30"/>
        </w:numPr>
        <w:suppressAutoHyphens w:val="0"/>
        <w:spacing w:after="0" w:line="100" w:lineRule="atLeast"/>
        <w:ind w:left="-142"/>
        <w:jc w:val="both"/>
        <w:rPr>
          <w:rFonts w:ascii="Georgia" w:hAnsi="Georgia"/>
        </w:rPr>
      </w:pPr>
      <w:r w:rsidRPr="00D802BF">
        <w:rPr>
          <w:rFonts w:ascii="Georgia" w:hAnsi="Georgia"/>
        </w:rPr>
        <w:t>Raportare:</w:t>
      </w:r>
    </w:p>
    <w:p w14:paraId="4669E12D" w14:textId="77777777" w:rsidR="00444CE9" w:rsidRPr="00D802BF" w:rsidRDefault="00444CE9" w:rsidP="00636A1E">
      <w:pPr>
        <w:suppressAutoHyphens w:val="0"/>
        <w:spacing w:after="0" w:line="100" w:lineRule="atLeast"/>
        <w:ind w:left="-142"/>
        <w:jc w:val="both"/>
        <w:rPr>
          <w:rFonts w:ascii="Georgia" w:hAnsi="Georgia"/>
        </w:rPr>
      </w:pPr>
    </w:p>
    <w:p w14:paraId="66F05C3A" w14:textId="6AD8F892" w:rsidR="00444CE9" w:rsidRPr="00D802BF" w:rsidRDefault="00444CE9" w:rsidP="00636A1E">
      <w:pPr>
        <w:numPr>
          <w:ilvl w:val="0"/>
          <w:numId w:val="35"/>
        </w:numPr>
        <w:spacing w:line="100" w:lineRule="atLeast"/>
        <w:ind w:left="-142"/>
        <w:jc w:val="both"/>
        <w:rPr>
          <w:rFonts w:ascii="Georgia" w:hAnsi="Georgia"/>
        </w:rPr>
      </w:pPr>
      <w:r w:rsidRPr="00D802BF">
        <w:rPr>
          <w:rFonts w:ascii="Georgia" w:hAnsi="Georgia"/>
        </w:rPr>
        <w:t>beneficiarul trebuie să prezinte un raport privind proiectul de solidaritate și să furnizeze, în raportul final, informații privind activitățile de proiect puse în aplicare;</w:t>
      </w:r>
    </w:p>
    <w:p w14:paraId="4801D899" w14:textId="55B69C39" w:rsidR="00444CE9" w:rsidRPr="00D802BF" w:rsidRDefault="00444CE9" w:rsidP="00636A1E">
      <w:pPr>
        <w:numPr>
          <w:ilvl w:val="0"/>
          <w:numId w:val="35"/>
        </w:numPr>
        <w:spacing w:line="100" w:lineRule="atLeast"/>
        <w:ind w:left="-142"/>
        <w:jc w:val="both"/>
        <w:rPr>
          <w:rFonts w:ascii="Georgia" w:hAnsi="Georgia"/>
        </w:rPr>
      </w:pPr>
      <w:r w:rsidRPr="00D802BF">
        <w:rPr>
          <w:rFonts w:ascii="Georgia" w:hAnsi="Georgia"/>
        </w:rPr>
        <w:t xml:space="preserve">participanții la proiect trebuie să prezinte un raport prin intermediul unui chestionar online, pentru a oferi feedback cu privire la participarea lor la proiect. </w:t>
      </w:r>
    </w:p>
    <w:p w14:paraId="09DF3F93" w14:textId="77777777" w:rsidR="00444CE9" w:rsidRPr="00D802BF" w:rsidRDefault="00444CE9" w:rsidP="00673DD1">
      <w:pPr>
        <w:spacing w:line="100" w:lineRule="atLeast"/>
        <w:ind w:left="-709" w:firstLine="360"/>
        <w:jc w:val="both"/>
        <w:rPr>
          <w:rFonts w:ascii="Georgia" w:hAnsi="Georgia"/>
          <w:b/>
          <w:bCs/>
        </w:rPr>
      </w:pPr>
      <w:r w:rsidRPr="00D802BF">
        <w:rPr>
          <w:rFonts w:ascii="Georgia" w:hAnsi="Georgia"/>
          <w:b/>
          <w:bCs/>
        </w:rPr>
        <w:t xml:space="preserve">B. Costuri de instruire </w:t>
      </w:r>
    </w:p>
    <w:p w14:paraId="5496A3A6" w14:textId="77777777" w:rsidR="00444CE9" w:rsidRPr="00D802BF" w:rsidRDefault="00444CE9" w:rsidP="00636A1E">
      <w:pPr>
        <w:numPr>
          <w:ilvl w:val="0"/>
          <w:numId w:val="31"/>
        </w:numPr>
        <w:suppressAutoHyphens w:val="0"/>
        <w:spacing w:line="100" w:lineRule="atLeast"/>
        <w:ind w:left="-142"/>
        <w:jc w:val="both"/>
        <w:rPr>
          <w:rFonts w:ascii="Georgia" w:hAnsi="Georgia"/>
        </w:rPr>
      </w:pPr>
      <w:r w:rsidRPr="00D802BF">
        <w:rPr>
          <w:rFonts w:ascii="Georgia" w:hAnsi="Georgia"/>
        </w:rPr>
        <w:t>Calcularea valorii grantului: valoarea grantului se calculează prin înmulțirea numărului de zile lucrătoare efectuate de instructor cu contribuția unitară aplicabilă pentru țara în cauză, astfel cum se precizează în anexa IV la acord. Se va stabili un plafon de maximum 12 zile per proiect pentru limitarea sumei acordate în scopul acoperirii costurilor de instruire.</w:t>
      </w:r>
    </w:p>
    <w:p w14:paraId="3210E874" w14:textId="77777777" w:rsidR="00444CE9" w:rsidRPr="00D802BF" w:rsidRDefault="00444CE9" w:rsidP="00636A1E">
      <w:pPr>
        <w:numPr>
          <w:ilvl w:val="0"/>
          <w:numId w:val="31"/>
        </w:numPr>
        <w:suppressAutoHyphens w:val="0"/>
        <w:spacing w:after="0" w:line="100" w:lineRule="atLeast"/>
        <w:ind w:left="-142"/>
        <w:jc w:val="both"/>
        <w:rPr>
          <w:rFonts w:ascii="Georgia" w:hAnsi="Georgia"/>
        </w:rPr>
      </w:pPr>
      <w:r w:rsidRPr="00D802BF">
        <w:rPr>
          <w:rFonts w:ascii="Georgia" w:hAnsi="Georgia"/>
        </w:rPr>
        <w:t>Evenimentul declanșator: evenimentul care condiționează dreptul de a primi grantul este faptul că grupul de tineri a recurs la un instructor în scopurile descrise în anexa II la acord.</w:t>
      </w:r>
    </w:p>
    <w:p w14:paraId="4DB2791D" w14:textId="77777777" w:rsidR="00444CE9" w:rsidRPr="00D802BF" w:rsidRDefault="00444CE9" w:rsidP="00636A1E">
      <w:pPr>
        <w:suppressAutoHyphens w:val="0"/>
        <w:spacing w:after="0" w:line="100" w:lineRule="atLeast"/>
        <w:ind w:left="-142"/>
        <w:jc w:val="both"/>
        <w:rPr>
          <w:rFonts w:ascii="Georgia" w:hAnsi="Georgia"/>
        </w:rPr>
      </w:pPr>
    </w:p>
    <w:p w14:paraId="52DD389B" w14:textId="77777777" w:rsidR="00444CE9" w:rsidRPr="00D802BF" w:rsidRDefault="00444CE9" w:rsidP="00636A1E">
      <w:pPr>
        <w:numPr>
          <w:ilvl w:val="0"/>
          <w:numId w:val="31"/>
        </w:numPr>
        <w:suppressAutoHyphens w:val="0"/>
        <w:spacing w:after="0" w:line="100" w:lineRule="atLeast"/>
        <w:ind w:left="-142"/>
        <w:jc w:val="both"/>
        <w:rPr>
          <w:rFonts w:ascii="Georgia" w:hAnsi="Georgia"/>
        </w:rPr>
      </w:pPr>
      <w:r w:rsidRPr="00D802BF">
        <w:rPr>
          <w:rFonts w:ascii="Georgia" w:hAnsi="Georgia"/>
        </w:rPr>
        <w:t xml:space="preserve">Documente justificative: </w:t>
      </w:r>
    </w:p>
    <w:p w14:paraId="0BD181CE" w14:textId="77777777" w:rsidR="00444CE9" w:rsidRPr="00D802BF" w:rsidRDefault="00444CE9" w:rsidP="00636A1E">
      <w:pPr>
        <w:suppressAutoHyphens w:val="0"/>
        <w:spacing w:after="0" w:line="100" w:lineRule="atLeast"/>
        <w:ind w:left="-142"/>
        <w:jc w:val="both"/>
        <w:rPr>
          <w:rFonts w:ascii="Georgia" w:hAnsi="Georgia"/>
        </w:rPr>
      </w:pPr>
    </w:p>
    <w:p w14:paraId="7F6D7A19" w14:textId="77777777" w:rsidR="00444CE9" w:rsidRPr="00D802BF" w:rsidRDefault="00444CE9" w:rsidP="00636A1E">
      <w:pPr>
        <w:numPr>
          <w:ilvl w:val="0"/>
          <w:numId w:val="35"/>
        </w:numPr>
        <w:spacing w:line="100" w:lineRule="atLeast"/>
        <w:ind w:left="-142"/>
        <w:jc w:val="both"/>
        <w:rPr>
          <w:rFonts w:ascii="Georgia" w:hAnsi="Georgia"/>
        </w:rPr>
      </w:pPr>
      <w:r w:rsidRPr="00D802BF">
        <w:rPr>
          <w:rFonts w:ascii="Georgia" w:hAnsi="Georgia"/>
        </w:rPr>
        <w:t>dovada participării instructorului la proiect va fi furnizată sub forma unei descrieri a activităților desfășurate în raportul final;</w:t>
      </w:r>
    </w:p>
    <w:p w14:paraId="25F20F1D" w14:textId="77777777" w:rsidR="00444CE9" w:rsidRPr="00D802BF" w:rsidRDefault="00444CE9" w:rsidP="00636A1E">
      <w:pPr>
        <w:numPr>
          <w:ilvl w:val="0"/>
          <w:numId w:val="35"/>
        </w:numPr>
        <w:spacing w:line="100" w:lineRule="atLeast"/>
        <w:ind w:left="-142"/>
        <w:jc w:val="both"/>
        <w:rPr>
          <w:rFonts w:ascii="Georgia" w:hAnsi="Georgia"/>
        </w:rPr>
      </w:pPr>
      <w:r w:rsidRPr="00D802BF">
        <w:rPr>
          <w:rFonts w:ascii="Georgia" w:hAnsi="Georgia"/>
        </w:rPr>
        <w:t>dovada timpului petrecut de instructor în cadrul proiectului va fi furnizată sub forma unei fișe de pontaj în care figurează numele instructorului, datele și numărul total de zile de lucru efectuate de instructor în cadrul proiectului.</w:t>
      </w:r>
    </w:p>
    <w:p w14:paraId="523A9317" w14:textId="1EFB8BBF" w:rsidR="00444CE9" w:rsidRPr="00D802BF" w:rsidRDefault="00444CE9" w:rsidP="00636A1E">
      <w:pPr>
        <w:numPr>
          <w:ilvl w:val="0"/>
          <w:numId w:val="31"/>
        </w:numPr>
        <w:suppressAutoHyphens w:val="0"/>
        <w:spacing w:after="0" w:line="100" w:lineRule="atLeast"/>
        <w:ind w:left="-142"/>
        <w:jc w:val="both"/>
        <w:rPr>
          <w:rFonts w:ascii="Georgia" w:hAnsi="Georgia"/>
        </w:rPr>
      </w:pPr>
      <w:r w:rsidRPr="00D802BF">
        <w:rPr>
          <w:rFonts w:ascii="Georgia" w:hAnsi="Georgia"/>
        </w:rPr>
        <w:t>Raportare: beneficiarul trebuie să prezinte un raport privind proiectul de solidaritate și să includă, în raportul final, informații privind numărul de zile de lucru efectuate de instructor și rolul/implicarea acestuia în cadrul proiectului.</w:t>
      </w:r>
    </w:p>
    <w:p w14:paraId="478A6FCE" w14:textId="77777777" w:rsidR="00444CE9" w:rsidRPr="00D802BF" w:rsidRDefault="00444CE9" w:rsidP="00636A1E">
      <w:pPr>
        <w:spacing w:line="100" w:lineRule="atLeast"/>
        <w:ind w:left="-142"/>
        <w:jc w:val="both"/>
        <w:rPr>
          <w:rFonts w:ascii="Georgia" w:hAnsi="Georgia"/>
          <w:b/>
          <w:bCs/>
        </w:rPr>
      </w:pPr>
    </w:p>
    <w:p w14:paraId="6F425F3D" w14:textId="77777777" w:rsidR="0062612F" w:rsidRPr="00D802BF" w:rsidRDefault="0062612F" w:rsidP="00636A1E">
      <w:pPr>
        <w:pStyle w:val="Heading1"/>
        <w:numPr>
          <w:ilvl w:val="0"/>
          <w:numId w:val="32"/>
        </w:numPr>
        <w:ind w:left="-142"/>
        <w:rPr>
          <w:rFonts w:ascii="Georgia" w:hAnsi="Georgia"/>
          <w:sz w:val="22"/>
          <w:szCs w:val="22"/>
          <w:u w:val="single"/>
          <w:shd w:val="clear" w:color="auto" w:fill="FFFF00"/>
        </w:rPr>
      </w:pPr>
      <w:bookmarkStart w:id="3" w:name="_Toc81989098"/>
      <w:r w:rsidRPr="00D802BF">
        <w:rPr>
          <w:rFonts w:ascii="Georgia" w:hAnsi="Georgia"/>
          <w:sz w:val="22"/>
          <w:szCs w:val="22"/>
        </w:rPr>
        <w:t>NORME APLICABILE PENTRU CATEGORIILE BUGETARE PE BAZA RAMBURSĂRII COSTURILOR REALE SUPORTATE</w:t>
      </w:r>
      <w:bookmarkEnd w:id="3"/>
    </w:p>
    <w:p w14:paraId="0FFBC68E" w14:textId="77777777" w:rsidR="000A628D" w:rsidRPr="00D802BF" w:rsidRDefault="000A628D" w:rsidP="00636A1E">
      <w:pPr>
        <w:ind w:left="-142"/>
        <w:rPr>
          <w:rFonts w:ascii="Georgia" w:hAnsi="Georgia"/>
        </w:rPr>
      </w:pPr>
    </w:p>
    <w:p w14:paraId="2A9F8FD0" w14:textId="77777777" w:rsidR="00B20DB0" w:rsidRPr="00D802BF" w:rsidRDefault="00B20DB0" w:rsidP="00636A1E">
      <w:pPr>
        <w:pStyle w:val="Heading21"/>
        <w:ind w:left="-142"/>
        <w:rPr>
          <w:rFonts w:ascii="Georgia" w:hAnsi="Georgia"/>
          <w:sz w:val="22"/>
          <w:szCs w:val="22"/>
        </w:rPr>
      </w:pPr>
      <w:r w:rsidRPr="00D802BF">
        <w:rPr>
          <w:rFonts w:ascii="Georgia" w:hAnsi="Georgia"/>
          <w:sz w:val="22"/>
          <w:szCs w:val="22"/>
        </w:rPr>
        <w:t>II.1. Condiții pentru rambursarea costurilor reale</w:t>
      </w:r>
    </w:p>
    <w:p w14:paraId="465CE3B9" w14:textId="77777777" w:rsidR="00B20DB0" w:rsidRPr="00D802BF" w:rsidRDefault="00B20DB0" w:rsidP="00636A1E">
      <w:pPr>
        <w:spacing w:after="0" w:line="100" w:lineRule="atLeast"/>
        <w:ind w:left="-142"/>
        <w:jc w:val="both"/>
        <w:rPr>
          <w:rFonts w:ascii="Georgia" w:hAnsi="Georgia"/>
        </w:rPr>
      </w:pPr>
      <w:r w:rsidRPr="00D802BF">
        <w:rPr>
          <w:rFonts w:ascii="Georgia" w:hAnsi="Georgia"/>
        </w:rPr>
        <w:t>În cazul în care grantul ia forma unei rambursări a costurilor reale, se aplică următoarele condiții referitoare la costuri:</w:t>
      </w:r>
    </w:p>
    <w:p w14:paraId="7498FCC8" w14:textId="77777777" w:rsidR="00B20DB0" w:rsidRPr="00D802BF" w:rsidRDefault="00B20DB0" w:rsidP="00636A1E">
      <w:pPr>
        <w:spacing w:after="0" w:line="100" w:lineRule="atLeast"/>
        <w:ind w:left="-142"/>
        <w:jc w:val="both"/>
        <w:rPr>
          <w:rFonts w:ascii="Georgia" w:hAnsi="Georgia"/>
        </w:rPr>
      </w:pPr>
    </w:p>
    <w:p w14:paraId="2C2676EC" w14:textId="77777777" w:rsidR="00B20DB0" w:rsidRPr="00D802BF" w:rsidRDefault="00B20DB0" w:rsidP="00636A1E">
      <w:pPr>
        <w:numPr>
          <w:ilvl w:val="0"/>
          <w:numId w:val="8"/>
        </w:numPr>
        <w:spacing w:after="0" w:line="100" w:lineRule="atLeast"/>
        <w:ind w:left="-142" w:hanging="567"/>
        <w:jc w:val="both"/>
        <w:rPr>
          <w:rFonts w:ascii="Georgia" w:hAnsi="Georgia"/>
        </w:rPr>
      </w:pPr>
      <w:r w:rsidRPr="00D802BF">
        <w:rPr>
          <w:rFonts w:ascii="Georgia" w:hAnsi="Georgia"/>
        </w:rPr>
        <w:t>costurile sunt suportate de către beneficiar;</w:t>
      </w:r>
    </w:p>
    <w:p w14:paraId="5AAD15B9" w14:textId="77777777" w:rsidR="00B20DB0" w:rsidRPr="00D802BF" w:rsidRDefault="00B20DB0" w:rsidP="00636A1E">
      <w:pPr>
        <w:spacing w:after="0" w:line="100" w:lineRule="atLeast"/>
        <w:ind w:left="-142" w:hanging="567"/>
        <w:jc w:val="both"/>
        <w:rPr>
          <w:rFonts w:ascii="Georgia" w:hAnsi="Georgia"/>
        </w:rPr>
      </w:pPr>
    </w:p>
    <w:p w14:paraId="3D2739D1" w14:textId="77777777" w:rsidR="00B20DB0" w:rsidRPr="00D802BF" w:rsidRDefault="00B20DB0" w:rsidP="00636A1E">
      <w:pPr>
        <w:numPr>
          <w:ilvl w:val="0"/>
          <w:numId w:val="8"/>
        </w:numPr>
        <w:spacing w:after="0" w:line="100" w:lineRule="atLeast"/>
        <w:ind w:left="-142" w:hanging="567"/>
        <w:jc w:val="both"/>
        <w:rPr>
          <w:rFonts w:ascii="Georgia" w:hAnsi="Georgia"/>
        </w:rPr>
      </w:pPr>
      <w:r w:rsidRPr="00D802BF">
        <w:rPr>
          <w:rFonts w:ascii="Georgia" w:hAnsi="Georgia"/>
        </w:rPr>
        <w:t>costurile sunt suportate în perioada stabilită la articolul I.2.2;</w:t>
      </w:r>
    </w:p>
    <w:p w14:paraId="24E1D813" w14:textId="77777777" w:rsidR="00B20DB0" w:rsidRPr="00D802BF" w:rsidRDefault="00B20DB0" w:rsidP="00636A1E">
      <w:pPr>
        <w:tabs>
          <w:tab w:val="left" w:pos="567"/>
        </w:tabs>
        <w:spacing w:after="0" w:line="100" w:lineRule="atLeast"/>
        <w:ind w:left="-142" w:hanging="567"/>
        <w:jc w:val="both"/>
        <w:rPr>
          <w:rFonts w:ascii="Georgia" w:hAnsi="Georgia"/>
        </w:rPr>
      </w:pPr>
    </w:p>
    <w:p w14:paraId="072B1FE1" w14:textId="77777777" w:rsidR="00B20DB0" w:rsidRPr="00D802BF" w:rsidRDefault="00B20DB0" w:rsidP="00636A1E">
      <w:pPr>
        <w:numPr>
          <w:ilvl w:val="0"/>
          <w:numId w:val="8"/>
        </w:numPr>
        <w:spacing w:after="0" w:line="100" w:lineRule="atLeast"/>
        <w:ind w:left="-142" w:hanging="567"/>
        <w:jc w:val="both"/>
        <w:rPr>
          <w:rFonts w:ascii="Georgia" w:eastAsia="Times New Roman" w:hAnsi="Georgia"/>
        </w:rPr>
      </w:pPr>
      <w:r w:rsidRPr="00D802BF">
        <w:rPr>
          <w:rFonts w:ascii="Georgia" w:hAnsi="Georgia"/>
        </w:rPr>
        <w:t>costurile sunt indicate în bugetul estimat prezentat în Anexa II sau sunt eligibile în urma transferurilor bugetare în conformitate cu articolul I.3.3;</w:t>
      </w:r>
    </w:p>
    <w:p w14:paraId="1C72BF73" w14:textId="77777777" w:rsidR="00B20DB0" w:rsidRPr="00D802BF" w:rsidRDefault="00B20DB0" w:rsidP="00636A1E">
      <w:pPr>
        <w:spacing w:after="0" w:line="100" w:lineRule="atLeast"/>
        <w:ind w:left="-142" w:hanging="567"/>
        <w:jc w:val="both"/>
        <w:rPr>
          <w:rFonts w:ascii="Georgia" w:eastAsia="Times New Roman" w:hAnsi="Georgia"/>
        </w:rPr>
      </w:pPr>
    </w:p>
    <w:p w14:paraId="792767E7" w14:textId="77777777" w:rsidR="00B20DB0" w:rsidRPr="00D802BF" w:rsidRDefault="00B20DB0" w:rsidP="00636A1E">
      <w:pPr>
        <w:numPr>
          <w:ilvl w:val="0"/>
          <w:numId w:val="8"/>
        </w:numPr>
        <w:spacing w:after="0" w:line="100" w:lineRule="atLeast"/>
        <w:ind w:left="-142" w:hanging="567"/>
        <w:jc w:val="both"/>
        <w:rPr>
          <w:rFonts w:ascii="Georgia" w:eastAsia="Times New Roman" w:hAnsi="Georgia"/>
        </w:rPr>
      </w:pPr>
      <w:r w:rsidRPr="00D802BF">
        <w:rPr>
          <w:rFonts w:ascii="Georgia" w:hAnsi="Georgia"/>
        </w:rPr>
        <w:lastRenderedPageBreak/>
        <w:t>costurile au survenit în legătură cu proiectul, astfel cum se precizează în Anexa II și sunt necesare pentru punerea în aplicare a acestuia;</w:t>
      </w:r>
    </w:p>
    <w:p w14:paraId="77CA13E8" w14:textId="77777777" w:rsidR="00B20DB0" w:rsidRPr="00D802BF" w:rsidRDefault="00B20DB0" w:rsidP="00636A1E">
      <w:pPr>
        <w:spacing w:after="0" w:line="100" w:lineRule="atLeast"/>
        <w:ind w:left="-142" w:hanging="567"/>
        <w:jc w:val="both"/>
        <w:rPr>
          <w:rFonts w:ascii="Georgia" w:eastAsia="Times New Roman" w:hAnsi="Georgia"/>
        </w:rPr>
      </w:pPr>
    </w:p>
    <w:p w14:paraId="1E6AA963" w14:textId="43F35B11" w:rsidR="00B20DB0" w:rsidRPr="00D802BF" w:rsidRDefault="00B20DB0" w:rsidP="00636A1E">
      <w:pPr>
        <w:numPr>
          <w:ilvl w:val="0"/>
          <w:numId w:val="8"/>
        </w:numPr>
        <w:spacing w:after="0" w:line="100" w:lineRule="atLeast"/>
        <w:ind w:left="-142" w:hanging="567"/>
        <w:jc w:val="both"/>
        <w:rPr>
          <w:rFonts w:ascii="Georgia" w:eastAsia="Times New Roman" w:hAnsi="Georgia"/>
        </w:rPr>
      </w:pPr>
      <w:r w:rsidRPr="00D802BF">
        <w:rPr>
          <w:rFonts w:ascii="Georgia" w:hAnsi="Georgia"/>
        </w:rPr>
        <w:t>costurile sunt identificabile și verificabile, în special sunt înregistrate în evidențele contabile ale beneficiarului și sunt determinate în conformitate cu standardele contabile aplicabile ale țării în care este stabilit beneficiarul și cu practicile obișnuite de contabilizare a cost</w:t>
      </w:r>
      <w:r w:rsidR="00E041AA" w:rsidRPr="00D802BF">
        <w:rPr>
          <w:rFonts w:ascii="Georgia" w:hAnsi="Georgia"/>
        </w:rPr>
        <w:t>urilor aplicate de beneficiar;</w:t>
      </w:r>
    </w:p>
    <w:p w14:paraId="7CF10969" w14:textId="77777777" w:rsidR="00B20DB0" w:rsidRPr="00D802BF" w:rsidRDefault="00B20DB0" w:rsidP="00636A1E">
      <w:pPr>
        <w:spacing w:after="0" w:line="100" w:lineRule="atLeast"/>
        <w:ind w:left="-142" w:hanging="567"/>
        <w:jc w:val="both"/>
        <w:rPr>
          <w:rFonts w:ascii="Georgia" w:eastAsia="Times New Roman" w:hAnsi="Georgia"/>
        </w:rPr>
      </w:pPr>
    </w:p>
    <w:p w14:paraId="4603082A" w14:textId="77777777" w:rsidR="00B20DB0" w:rsidRPr="00D802BF" w:rsidRDefault="00B20DB0" w:rsidP="00636A1E">
      <w:pPr>
        <w:numPr>
          <w:ilvl w:val="0"/>
          <w:numId w:val="8"/>
        </w:numPr>
        <w:spacing w:after="0" w:line="100" w:lineRule="atLeast"/>
        <w:ind w:left="-142" w:hanging="567"/>
        <w:jc w:val="both"/>
        <w:rPr>
          <w:rFonts w:ascii="Georgia" w:eastAsia="Times New Roman" w:hAnsi="Georgia"/>
        </w:rPr>
      </w:pPr>
      <w:r w:rsidRPr="00D802BF">
        <w:rPr>
          <w:rFonts w:ascii="Georgia" w:hAnsi="Georgia"/>
        </w:rPr>
        <w:t xml:space="preserve">costurile respectă cerințele legislației fiscale și sociale aplicabile; </w:t>
      </w:r>
    </w:p>
    <w:p w14:paraId="7D5D1962" w14:textId="77777777" w:rsidR="00B20DB0" w:rsidRPr="00D802BF" w:rsidRDefault="00B20DB0" w:rsidP="00636A1E">
      <w:pPr>
        <w:spacing w:after="0" w:line="100" w:lineRule="atLeast"/>
        <w:ind w:left="-142" w:hanging="567"/>
        <w:jc w:val="both"/>
        <w:rPr>
          <w:rFonts w:ascii="Georgia" w:eastAsia="Times New Roman" w:hAnsi="Georgia"/>
        </w:rPr>
      </w:pPr>
    </w:p>
    <w:p w14:paraId="77A3B48B" w14:textId="77777777" w:rsidR="00B20DB0" w:rsidRPr="00D802BF" w:rsidRDefault="00B20DB0" w:rsidP="00636A1E">
      <w:pPr>
        <w:numPr>
          <w:ilvl w:val="0"/>
          <w:numId w:val="8"/>
        </w:numPr>
        <w:spacing w:after="0" w:line="100" w:lineRule="atLeast"/>
        <w:ind w:left="-142" w:hanging="567"/>
        <w:jc w:val="both"/>
        <w:rPr>
          <w:rFonts w:ascii="Georgia" w:eastAsia="Times New Roman" w:hAnsi="Georgia"/>
        </w:rPr>
      </w:pPr>
      <w:r w:rsidRPr="00D802BF">
        <w:rPr>
          <w:rFonts w:ascii="Georgia" w:hAnsi="Georgia"/>
        </w:rPr>
        <w:t>costurile sunt rezonabile, justificate și respectă principiul bunei gestiuni financiare, în special în ceea ce privește economia și eficiența;</w:t>
      </w:r>
    </w:p>
    <w:p w14:paraId="5E5220B8" w14:textId="77777777" w:rsidR="00B20DB0" w:rsidRPr="00D802BF" w:rsidRDefault="00B20DB0" w:rsidP="00636A1E">
      <w:pPr>
        <w:spacing w:after="0" w:line="100" w:lineRule="atLeast"/>
        <w:ind w:left="-142" w:hanging="567"/>
        <w:jc w:val="both"/>
        <w:rPr>
          <w:rFonts w:ascii="Georgia" w:eastAsia="Times New Roman" w:hAnsi="Georgia"/>
        </w:rPr>
      </w:pPr>
    </w:p>
    <w:p w14:paraId="0FBE2629" w14:textId="77777777" w:rsidR="00B20DB0" w:rsidRPr="00D802BF" w:rsidRDefault="00B20DB0" w:rsidP="00636A1E">
      <w:pPr>
        <w:numPr>
          <w:ilvl w:val="0"/>
          <w:numId w:val="8"/>
        </w:numPr>
        <w:spacing w:after="0" w:line="100" w:lineRule="atLeast"/>
        <w:ind w:left="-142" w:hanging="567"/>
        <w:jc w:val="both"/>
        <w:rPr>
          <w:rFonts w:ascii="Georgia" w:eastAsia="Times New Roman" w:hAnsi="Georgia"/>
        </w:rPr>
      </w:pPr>
      <w:r w:rsidRPr="00D802BF">
        <w:rPr>
          <w:rFonts w:ascii="Georgia" w:hAnsi="Georgia"/>
        </w:rPr>
        <w:t>costurile nu sunt acoperite de o contribuție unitară, astfel cum se precizează în secțiunea I din prezenta anexă.</w:t>
      </w:r>
    </w:p>
    <w:p w14:paraId="0CCABB47" w14:textId="77777777" w:rsidR="00B20DB0" w:rsidRPr="00D802BF" w:rsidRDefault="00B20DB0" w:rsidP="00636A1E">
      <w:pPr>
        <w:spacing w:after="0" w:line="100" w:lineRule="atLeast"/>
        <w:ind w:left="-142" w:hanging="567"/>
        <w:jc w:val="both"/>
        <w:rPr>
          <w:rFonts w:ascii="Georgia" w:eastAsia="Times New Roman" w:hAnsi="Georgia"/>
        </w:rPr>
      </w:pPr>
    </w:p>
    <w:p w14:paraId="587F581A" w14:textId="77777777" w:rsidR="00B20DB0" w:rsidRPr="00D802BF" w:rsidRDefault="00B20DB0" w:rsidP="00375A20">
      <w:pPr>
        <w:pStyle w:val="Heading21"/>
        <w:ind w:left="-426"/>
        <w:rPr>
          <w:rFonts w:ascii="Georgia" w:hAnsi="Georgia"/>
          <w:sz w:val="22"/>
          <w:szCs w:val="22"/>
        </w:rPr>
      </w:pPr>
      <w:r w:rsidRPr="00D802BF">
        <w:rPr>
          <w:rFonts w:ascii="Georgia" w:hAnsi="Georgia"/>
          <w:sz w:val="22"/>
          <w:szCs w:val="22"/>
        </w:rPr>
        <w:t>II.2. Calcularea costurilor reale</w:t>
      </w:r>
    </w:p>
    <w:p w14:paraId="14951C08" w14:textId="77777777" w:rsidR="00B20DB0" w:rsidRPr="00D802BF" w:rsidRDefault="00B20DB0" w:rsidP="00636A1E">
      <w:pPr>
        <w:spacing w:after="0" w:line="100" w:lineRule="atLeast"/>
        <w:ind w:left="-142"/>
        <w:jc w:val="both"/>
        <w:rPr>
          <w:rFonts w:ascii="Georgia" w:hAnsi="Georgia"/>
          <w:u w:val="single"/>
        </w:rPr>
      </w:pPr>
    </w:p>
    <w:p w14:paraId="51F293A8" w14:textId="4C6BA2DB" w:rsidR="00B20DB0" w:rsidRPr="00D802BF" w:rsidRDefault="00A45EEF" w:rsidP="00636A1E">
      <w:pPr>
        <w:tabs>
          <w:tab w:val="left" w:pos="851"/>
        </w:tabs>
        <w:spacing w:after="0" w:line="100" w:lineRule="atLeast"/>
        <w:ind w:left="-142"/>
        <w:jc w:val="both"/>
        <w:rPr>
          <w:rFonts w:ascii="Georgia" w:hAnsi="Georgia"/>
        </w:rPr>
      </w:pPr>
      <w:r w:rsidRPr="00D802BF">
        <w:rPr>
          <w:rFonts w:ascii="Georgia" w:hAnsi="Georgia"/>
          <w:shd w:val="clear" w:color="auto" w:fill="00FFFF"/>
        </w:rPr>
        <w:t>Pentru proiectele de voluntariat</w:t>
      </w:r>
    </w:p>
    <w:p w14:paraId="62177237" w14:textId="77777777" w:rsidR="00B20DB0" w:rsidRPr="00D802BF" w:rsidRDefault="00B20DB0" w:rsidP="00636A1E">
      <w:pPr>
        <w:spacing w:line="100" w:lineRule="atLeast"/>
        <w:ind w:left="-142"/>
        <w:jc w:val="center"/>
        <w:rPr>
          <w:rFonts w:ascii="Georgia" w:hAnsi="Georgia"/>
        </w:rPr>
      </w:pPr>
    </w:p>
    <w:p w14:paraId="38858E2F" w14:textId="77777777" w:rsidR="00B20DB0" w:rsidRPr="00D802BF" w:rsidRDefault="00B20DB0" w:rsidP="00636A1E">
      <w:pPr>
        <w:numPr>
          <w:ilvl w:val="0"/>
          <w:numId w:val="9"/>
        </w:numPr>
        <w:spacing w:after="0" w:line="100" w:lineRule="atLeast"/>
        <w:ind w:left="-142" w:hanging="426"/>
        <w:jc w:val="both"/>
        <w:rPr>
          <w:rFonts w:ascii="Georgia" w:hAnsi="Georgia"/>
          <w:b/>
          <w:bCs/>
          <w:u w:val="single"/>
        </w:rPr>
      </w:pPr>
      <w:r w:rsidRPr="00D802BF">
        <w:rPr>
          <w:rFonts w:ascii="Georgia" w:hAnsi="Georgia"/>
          <w:b/>
          <w:bCs/>
          <w:u w:val="single"/>
          <w:shd w:val="clear" w:color="auto" w:fill="FFFF00"/>
        </w:rPr>
        <w:t>Costuri excepționale</w:t>
      </w:r>
    </w:p>
    <w:p w14:paraId="76AC719E" w14:textId="77777777" w:rsidR="00B20DB0" w:rsidRPr="00D802BF" w:rsidRDefault="00B20DB0" w:rsidP="00636A1E">
      <w:pPr>
        <w:spacing w:after="0" w:line="100" w:lineRule="atLeast"/>
        <w:ind w:left="-142"/>
        <w:jc w:val="both"/>
        <w:rPr>
          <w:rFonts w:ascii="Georgia" w:hAnsi="Georgia"/>
          <w:u w:val="single"/>
        </w:rPr>
      </w:pPr>
    </w:p>
    <w:p w14:paraId="508FC4B7" w14:textId="0528D571" w:rsidR="00B20DB0" w:rsidRPr="00E10D91" w:rsidRDefault="00375A20" w:rsidP="00636A1E">
      <w:pPr>
        <w:numPr>
          <w:ilvl w:val="0"/>
          <w:numId w:val="11"/>
        </w:numPr>
        <w:spacing w:line="100" w:lineRule="atLeast"/>
        <w:ind w:left="-142"/>
        <w:jc w:val="both"/>
        <w:rPr>
          <w:rFonts w:ascii="Georgia" w:hAnsi="Georgia"/>
        </w:rPr>
      </w:pPr>
      <w:r w:rsidRPr="00E10D91">
        <w:rPr>
          <w:rFonts w:ascii="Georgia" w:hAnsi="Georgia"/>
        </w:rPr>
        <w:t>Calcularea cuantumului grantului: grantul reprezintă o rambursare în proporție de 80 % a costurilor eligibile pentru garanția financiară, în proporție de 80 % a costurilor eligibile pentru costurile ridicate ale deplasării participanților și în proporție de 100 % a costurilor eligibile suportate efectiv pentru participarea tinerilor cu mai puține oportunități, pentru costuri legate de consolidarea mentoratului, costuri legate de vize, permise de ședere, vaccinări, certificate medicale etc</w:t>
      </w:r>
    </w:p>
    <w:p w14:paraId="367A864F" w14:textId="77777777" w:rsidR="00B20DB0" w:rsidRPr="00E10D91" w:rsidRDefault="00B20DB0" w:rsidP="00636A1E">
      <w:pPr>
        <w:numPr>
          <w:ilvl w:val="0"/>
          <w:numId w:val="11"/>
        </w:numPr>
        <w:spacing w:line="100" w:lineRule="atLeast"/>
        <w:ind w:left="-142"/>
        <w:jc w:val="both"/>
        <w:rPr>
          <w:rFonts w:ascii="Georgia" w:hAnsi="Georgia"/>
        </w:rPr>
      </w:pPr>
      <w:r w:rsidRPr="00E10D91">
        <w:rPr>
          <w:rFonts w:ascii="Georgia" w:hAnsi="Georgia"/>
        </w:rPr>
        <w:t xml:space="preserve">Costuri eligibile: </w:t>
      </w:r>
    </w:p>
    <w:p w14:paraId="6F74E90D" w14:textId="77777777" w:rsidR="00375A20" w:rsidRPr="00E10D91" w:rsidRDefault="00375A20" w:rsidP="00044FD5">
      <w:pPr>
        <w:pStyle w:val="ListParagraph"/>
        <w:numPr>
          <w:ilvl w:val="0"/>
          <w:numId w:val="12"/>
        </w:numPr>
        <w:tabs>
          <w:tab w:val="clear" w:pos="0"/>
        </w:tabs>
        <w:ind w:left="-284" w:firstLine="0"/>
        <w:jc w:val="both"/>
        <w:rPr>
          <w:rFonts w:ascii="Georgia" w:hAnsi="Georgia"/>
        </w:rPr>
      </w:pPr>
      <w:r w:rsidRPr="00E10D91">
        <w:rPr>
          <w:rFonts w:ascii="Georgia" w:hAnsi="Georgia"/>
        </w:rPr>
        <w:t xml:space="preserve">Costuri aferente unei garanții financiare depuse de beneficiar, în cazul în care o astfel de garanție este solicitată de agenția națională, astfel cum se precizează la articolul I.4.2 din acord. </w:t>
      </w:r>
    </w:p>
    <w:p w14:paraId="731D7C0D" w14:textId="77777777" w:rsidR="00375A20" w:rsidRPr="00E10D91" w:rsidRDefault="00375A20" w:rsidP="00044FD5">
      <w:pPr>
        <w:pStyle w:val="ListParagraph"/>
        <w:ind w:left="-284"/>
        <w:jc w:val="both"/>
        <w:rPr>
          <w:rFonts w:ascii="Georgia" w:hAnsi="Georgia"/>
        </w:rPr>
      </w:pPr>
    </w:p>
    <w:p w14:paraId="4D2CE0F4" w14:textId="00A01095" w:rsidR="00375A20" w:rsidRPr="00E10D91" w:rsidRDefault="00B24DAD" w:rsidP="00044FD5">
      <w:pPr>
        <w:pStyle w:val="ListParagraph"/>
        <w:numPr>
          <w:ilvl w:val="0"/>
          <w:numId w:val="12"/>
        </w:numPr>
        <w:tabs>
          <w:tab w:val="clear" w:pos="0"/>
        </w:tabs>
        <w:ind w:left="-284" w:firstLine="0"/>
        <w:jc w:val="both"/>
        <w:rPr>
          <w:rFonts w:ascii="Georgia" w:hAnsi="Georgia"/>
        </w:rPr>
      </w:pPr>
      <w:r w:rsidRPr="00E10D91">
        <w:rPr>
          <w:rFonts w:ascii="Georgia" w:hAnsi="Georgia"/>
        </w:rPr>
        <w:t xml:space="preserve">Costuri </w:t>
      </w:r>
      <w:r w:rsidR="00375A20" w:rsidRPr="00E10D91">
        <w:rPr>
          <w:rFonts w:ascii="Georgia" w:hAnsi="Georgia"/>
        </w:rPr>
        <w:t>pentru deplasarea cea mai economică, dar și cea mai eficace a participanților eligibili pentru care regula standard de finanțare nu acoperă cel puțin 70 % din costurile eligibile. Costurile excepționale pentru deplasări scumpe înlocuiesc sprijinul separat din grant pentru deplasări.</w:t>
      </w:r>
    </w:p>
    <w:p w14:paraId="4DBECF93" w14:textId="77777777" w:rsidR="00375A20" w:rsidRPr="00E10D91" w:rsidRDefault="00375A20" w:rsidP="00044FD5">
      <w:pPr>
        <w:pStyle w:val="ListParagraph"/>
        <w:ind w:left="-284"/>
        <w:rPr>
          <w:rFonts w:ascii="Georgia" w:hAnsi="Georgia"/>
        </w:rPr>
      </w:pPr>
    </w:p>
    <w:p w14:paraId="2C2E1990" w14:textId="77AE04E9" w:rsidR="00375A20" w:rsidRPr="00E10D91" w:rsidRDefault="00375A20" w:rsidP="00044FD5">
      <w:pPr>
        <w:pStyle w:val="ListParagraph"/>
        <w:numPr>
          <w:ilvl w:val="0"/>
          <w:numId w:val="12"/>
        </w:numPr>
        <w:tabs>
          <w:tab w:val="clear" w:pos="0"/>
        </w:tabs>
        <w:ind w:left="-284" w:firstLine="0"/>
        <w:jc w:val="both"/>
        <w:rPr>
          <w:rFonts w:ascii="Georgia" w:hAnsi="Georgia"/>
        </w:rPr>
      </w:pPr>
      <w:r w:rsidRPr="00E10D91">
        <w:rPr>
          <w:rFonts w:ascii="Georgia" w:hAnsi="Georgia"/>
        </w:rPr>
        <w:t>Costurile suportate de organizații pentru sprijinirea participării tinerilor cu mai puține oportunități sau cu nevoi speciale în condiții de egalitate cu ceilalți participanți, legate de:</w:t>
      </w:r>
    </w:p>
    <w:p w14:paraId="69FF5E52" w14:textId="77777777" w:rsidR="00044FD5" w:rsidRPr="00E10D91" w:rsidRDefault="00044FD5" w:rsidP="00044FD5">
      <w:pPr>
        <w:pStyle w:val="ListParagraph"/>
        <w:ind w:left="0"/>
        <w:jc w:val="both"/>
        <w:rPr>
          <w:rFonts w:ascii="Georgia" w:hAnsi="Georgia"/>
        </w:rPr>
      </w:pPr>
    </w:p>
    <w:p w14:paraId="7F977702" w14:textId="77777777" w:rsidR="00375A20" w:rsidRPr="00E10D91" w:rsidRDefault="00375A20" w:rsidP="00E10D91">
      <w:pPr>
        <w:numPr>
          <w:ilvl w:val="1"/>
          <w:numId w:val="40"/>
        </w:numPr>
        <w:spacing w:line="100" w:lineRule="atLeast"/>
        <w:ind w:left="426"/>
        <w:jc w:val="both"/>
        <w:rPr>
          <w:rFonts w:ascii="Georgia" w:hAnsi="Georgia"/>
        </w:rPr>
      </w:pPr>
      <w:r w:rsidRPr="00E10D91">
        <w:rPr>
          <w:rFonts w:ascii="Georgia" w:hAnsi="Georgia"/>
        </w:rPr>
        <w:t xml:space="preserve"> ajustări rezonabile sau de investiții în active fizice; </w:t>
      </w:r>
    </w:p>
    <w:p w14:paraId="70BD95CA" w14:textId="33C5549C" w:rsidR="00375A20" w:rsidRPr="00E10D91" w:rsidRDefault="00C73782" w:rsidP="00E10D91">
      <w:pPr>
        <w:numPr>
          <w:ilvl w:val="1"/>
          <w:numId w:val="40"/>
        </w:numPr>
        <w:spacing w:line="100" w:lineRule="atLeast"/>
        <w:ind w:left="426"/>
        <w:jc w:val="both"/>
        <w:rPr>
          <w:rFonts w:ascii="Georgia" w:hAnsi="Georgia"/>
        </w:rPr>
      </w:pPr>
      <w:r>
        <w:rPr>
          <w:rFonts w:ascii="Georgia" w:hAnsi="Georgia"/>
        </w:rPr>
        <w:t>Mentoratul consolidat</w:t>
      </w:r>
      <w:r w:rsidR="00375A20" w:rsidRPr="00E10D91">
        <w:rPr>
          <w:rFonts w:ascii="Georgia" w:hAnsi="Georgia"/>
        </w:rPr>
        <w:t xml:space="preserve">, și anume, pregătirea, punerea în aplicare și monitorizarea activităților personalizate. Candidații trebuie să justifice faptul că finanțarea standard (costul unitar „sprijin pentru incluziune” pe zi, per participant) nu acoperă cel puțin 80 % din costurile suportate pentru consolidarea mentoratului. Dacă sunt acordate, costurile </w:t>
      </w:r>
      <w:r w:rsidR="00375A20" w:rsidRPr="00E10D91">
        <w:rPr>
          <w:rFonts w:ascii="Georgia" w:hAnsi="Georgia"/>
        </w:rPr>
        <w:lastRenderedPageBreak/>
        <w:t>excepționale pentru sprijinirea participării tinerilor cu mai puține oportunități vor înlocui grantul de sprijin pentru incluziune.</w:t>
      </w:r>
    </w:p>
    <w:p w14:paraId="34284F35" w14:textId="77777777" w:rsidR="00375A20" w:rsidRPr="00E10D91" w:rsidRDefault="00375A20" w:rsidP="003D6E3F">
      <w:pPr>
        <w:pStyle w:val="ListParagraph"/>
        <w:numPr>
          <w:ilvl w:val="0"/>
          <w:numId w:val="12"/>
        </w:numPr>
        <w:ind w:left="0" w:hanging="284"/>
        <w:jc w:val="both"/>
        <w:rPr>
          <w:rFonts w:ascii="Georgia" w:hAnsi="Georgia"/>
        </w:rPr>
      </w:pPr>
      <w:r w:rsidRPr="00E10D91">
        <w:rPr>
          <w:rFonts w:ascii="Georgia" w:hAnsi="Georgia"/>
        </w:rPr>
        <w:t xml:space="preserve">Costuri aferente asigurărilor personale pentru activități desfășurate în interiorul țării. </w:t>
      </w:r>
    </w:p>
    <w:p w14:paraId="09738298" w14:textId="77777777" w:rsidR="00375A20" w:rsidRPr="00E10D91" w:rsidRDefault="00375A20" w:rsidP="003D6E3F">
      <w:pPr>
        <w:pStyle w:val="ListParagraph"/>
        <w:numPr>
          <w:ilvl w:val="0"/>
          <w:numId w:val="12"/>
        </w:numPr>
        <w:ind w:left="0" w:hanging="284"/>
        <w:jc w:val="both"/>
        <w:rPr>
          <w:rFonts w:ascii="Georgia" w:hAnsi="Georgia"/>
        </w:rPr>
      </w:pPr>
      <w:r w:rsidRPr="00E10D91">
        <w:rPr>
          <w:rFonts w:ascii="Georgia" w:hAnsi="Georgia"/>
        </w:rPr>
        <w:t>Recunoașterea calificărilor academice și/sau profesionale (de exemplu, copii legalizate, traduceri, proceduri administrative, teste de aptitudini etc.).</w:t>
      </w:r>
    </w:p>
    <w:p w14:paraId="2F65A8A2" w14:textId="77777777" w:rsidR="00375A20" w:rsidRPr="00E10D91" w:rsidRDefault="00375A20" w:rsidP="003D6E3F">
      <w:pPr>
        <w:pStyle w:val="ListParagraph"/>
        <w:numPr>
          <w:ilvl w:val="0"/>
          <w:numId w:val="12"/>
        </w:numPr>
        <w:ind w:left="0" w:hanging="284"/>
        <w:jc w:val="both"/>
        <w:rPr>
          <w:rFonts w:ascii="Georgia" w:hAnsi="Georgia"/>
        </w:rPr>
      </w:pPr>
      <w:r w:rsidRPr="00E10D91">
        <w:rPr>
          <w:rFonts w:ascii="Georgia" w:hAnsi="Georgia"/>
        </w:rPr>
        <w:t>Costuri pentru viză și legate de viză, permise de ședere, vaccinări, certificate medicale, cerințe în materie de autorizare.</w:t>
      </w:r>
    </w:p>
    <w:p w14:paraId="52BDB2F7" w14:textId="30F98520" w:rsidR="00A72817" w:rsidRPr="00D802BF" w:rsidRDefault="00A72817" w:rsidP="00375A20">
      <w:pPr>
        <w:pStyle w:val="ListParagraph"/>
        <w:ind w:left="-142"/>
        <w:jc w:val="both"/>
        <w:rPr>
          <w:rFonts w:ascii="Georgia" w:hAnsi="Georgia"/>
        </w:rPr>
      </w:pPr>
    </w:p>
    <w:p w14:paraId="528797E7" w14:textId="77777777" w:rsidR="005E662F" w:rsidRPr="00D802BF" w:rsidRDefault="005E662F" w:rsidP="00636A1E">
      <w:pPr>
        <w:pStyle w:val="ListParagraph"/>
        <w:ind w:left="-142"/>
        <w:jc w:val="both"/>
        <w:rPr>
          <w:rFonts w:ascii="Georgia" w:eastAsia="Calibri" w:hAnsi="Georgia" w:cs="Times New Roman"/>
        </w:rPr>
      </w:pPr>
    </w:p>
    <w:p w14:paraId="36DB6185" w14:textId="77777777" w:rsidR="00B20DB0" w:rsidRPr="00D802BF" w:rsidRDefault="00B20DB0" w:rsidP="00636A1E">
      <w:pPr>
        <w:pStyle w:val="ListParagraph"/>
        <w:numPr>
          <w:ilvl w:val="0"/>
          <w:numId w:val="11"/>
        </w:numPr>
        <w:ind w:left="-142"/>
        <w:jc w:val="both"/>
        <w:rPr>
          <w:rFonts w:ascii="Georgia" w:hAnsi="Georgia"/>
        </w:rPr>
      </w:pPr>
      <w:r w:rsidRPr="00D802BF">
        <w:rPr>
          <w:rFonts w:ascii="Georgia" w:hAnsi="Georgia"/>
        </w:rPr>
        <w:t>Documente justificative:</w:t>
      </w:r>
    </w:p>
    <w:p w14:paraId="1938F4AD" w14:textId="77777777" w:rsidR="00B20DB0" w:rsidRPr="00D802BF" w:rsidRDefault="00B20DB0" w:rsidP="00636A1E">
      <w:pPr>
        <w:pStyle w:val="ListParagraph"/>
        <w:ind w:left="-142"/>
        <w:jc w:val="both"/>
        <w:rPr>
          <w:rFonts w:ascii="Georgia" w:hAnsi="Georgia"/>
        </w:rPr>
      </w:pPr>
    </w:p>
    <w:p w14:paraId="390F3DA8" w14:textId="22E9439B" w:rsidR="00B20DB0" w:rsidRPr="00D802BF" w:rsidRDefault="00417D8C" w:rsidP="00636A1E">
      <w:pPr>
        <w:pStyle w:val="ListParagraph"/>
        <w:numPr>
          <w:ilvl w:val="0"/>
          <w:numId w:val="13"/>
        </w:numPr>
        <w:ind w:left="-142"/>
        <w:jc w:val="both"/>
        <w:rPr>
          <w:rFonts w:ascii="Georgia" w:hAnsi="Georgia"/>
        </w:rPr>
      </w:pPr>
      <w:r w:rsidRPr="00D802BF">
        <w:rPr>
          <w:rFonts w:ascii="Georgia" w:hAnsi="Georgia"/>
        </w:rPr>
        <w:t xml:space="preserve">dovada costului garanției financiare, eliberată de organismul care a oferit garanția beneficiarului, în care se menționează denumirea și adresa organismului care a emis garanția financiară, cuantumul costului garanției și moneda în care a fost plătit și în care figurează data și semnătura reprezentantului legal al organismului care a emis garanția. </w:t>
      </w:r>
    </w:p>
    <w:p w14:paraId="18BD2156" w14:textId="77777777" w:rsidR="00B20DB0" w:rsidRPr="00D802BF" w:rsidRDefault="00B20DB0" w:rsidP="00636A1E">
      <w:pPr>
        <w:pStyle w:val="ListParagraph"/>
        <w:ind w:left="-142"/>
        <w:jc w:val="both"/>
        <w:rPr>
          <w:rFonts w:ascii="Georgia" w:hAnsi="Georgia"/>
        </w:rPr>
      </w:pPr>
    </w:p>
    <w:p w14:paraId="4265EF69" w14:textId="4D299B0F" w:rsidR="007F00EB" w:rsidRPr="00D802BF" w:rsidRDefault="00B20DB0" w:rsidP="00636A1E">
      <w:pPr>
        <w:pStyle w:val="ListParagraph"/>
        <w:numPr>
          <w:ilvl w:val="0"/>
          <w:numId w:val="13"/>
        </w:numPr>
        <w:ind w:left="-142"/>
        <w:jc w:val="both"/>
        <w:rPr>
          <w:rFonts w:ascii="Georgia" w:hAnsi="Georgia"/>
        </w:rPr>
      </w:pPr>
      <w:r w:rsidRPr="00D802BF">
        <w:rPr>
          <w:rFonts w:ascii="Georgia" w:hAnsi="Georgia"/>
        </w:rPr>
        <w:t>în cazul cheltuielilor de deplasare: dovada plății costurilor aferente pe baza unor facturi în care se menționează denumirea și adresa organismului care emite factura, suma și moneda, data facturii și itinerariul.</w:t>
      </w:r>
    </w:p>
    <w:p w14:paraId="64B8CF24" w14:textId="77777777" w:rsidR="002526CA" w:rsidRPr="00D802BF" w:rsidRDefault="002526CA" w:rsidP="00636A1E">
      <w:pPr>
        <w:pStyle w:val="ListParagraph"/>
        <w:ind w:left="-142"/>
        <w:jc w:val="both"/>
        <w:rPr>
          <w:rFonts w:ascii="Georgia" w:hAnsi="Georgia"/>
        </w:rPr>
      </w:pPr>
    </w:p>
    <w:p w14:paraId="59D30D0A" w14:textId="502E7806" w:rsidR="00F061E1" w:rsidRPr="00D802BF" w:rsidRDefault="002526CA" w:rsidP="00636A1E">
      <w:pPr>
        <w:pStyle w:val="ListParagraph"/>
        <w:numPr>
          <w:ilvl w:val="0"/>
          <w:numId w:val="13"/>
        </w:numPr>
        <w:ind w:left="-142"/>
        <w:jc w:val="both"/>
        <w:rPr>
          <w:rFonts w:ascii="Georgia" w:hAnsi="Georgia"/>
        </w:rPr>
      </w:pPr>
      <w:r w:rsidRPr="00D802BF">
        <w:rPr>
          <w:rFonts w:ascii="Georgia" w:hAnsi="Georgia"/>
        </w:rPr>
        <w:t>în cazul costurilor de sprijinire a participării tinerilor cu mai puține oportunități: dovada plății costurilor aferente pe baza unor facturi în care se menționează denumirea și adresa organismului care emite factura, suma, moneda și data facturii;</w:t>
      </w:r>
    </w:p>
    <w:p w14:paraId="0D6AF3F6" w14:textId="77777777" w:rsidR="00F061E1" w:rsidRPr="00D802BF" w:rsidRDefault="00F061E1" w:rsidP="00636A1E">
      <w:pPr>
        <w:pStyle w:val="ListParagraph"/>
        <w:ind w:left="-142"/>
        <w:jc w:val="both"/>
        <w:rPr>
          <w:rFonts w:ascii="Georgia" w:hAnsi="Georgia"/>
        </w:rPr>
      </w:pPr>
    </w:p>
    <w:p w14:paraId="0F11B6D7" w14:textId="525120FA" w:rsidR="002526CA" w:rsidRPr="00D802BF" w:rsidRDefault="002526CA" w:rsidP="00636A1E">
      <w:pPr>
        <w:pStyle w:val="ListParagraph"/>
        <w:numPr>
          <w:ilvl w:val="0"/>
          <w:numId w:val="13"/>
        </w:numPr>
        <w:ind w:left="-142"/>
        <w:jc w:val="both"/>
        <w:rPr>
          <w:rFonts w:ascii="Georgia" w:hAnsi="Georgia"/>
        </w:rPr>
      </w:pPr>
      <w:r w:rsidRPr="00D802BF">
        <w:rPr>
          <w:rFonts w:ascii="Georgia" w:hAnsi="Georgia"/>
        </w:rPr>
        <w:t>în cazul costurilor legate de vize, permise de ședere și vaccinări, precum și al altor costuri specificate mai sus: dovada plății pe baza unor facturi în care se menționează denumirea și adresa organismului care emite factura, suma, moneda și data facturii.</w:t>
      </w:r>
    </w:p>
    <w:p w14:paraId="31798AB0" w14:textId="77777777" w:rsidR="00C74C94" w:rsidRPr="00D802BF" w:rsidRDefault="00C74C94" w:rsidP="00636A1E">
      <w:pPr>
        <w:pStyle w:val="ListParagraph"/>
        <w:suppressAutoHyphens w:val="0"/>
        <w:ind w:left="-142"/>
        <w:jc w:val="both"/>
        <w:rPr>
          <w:rFonts w:ascii="Georgia" w:hAnsi="Georgia" w:cs="Times New Roman"/>
        </w:rPr>
      </w:pPr>
    </w:p>
    <w:p w14:paraId="083D9B9F" w14:textId="77777777" w:rsidR="00B20DB0" w:rsidRPr="00D802BF" w:rsidRDefault="00B20DB0" w:rsidP="00636A1E">
      <w:pPr>
        <w:pStyle w:val="ListParagraph"/>
        <w:ind w:left="-142"/>
        <w:rPr>
          <w:rFonts w:ascii="Georgia" w:hAnsi="Georgia"/>
        </w:rPr>
      </w:pPr>
    </w:p>
    <w:p w14:paraId="442ACB10" w14:textId="0D3266BA" w:rsidR="00B20DB0" w:rsidRPr="00D802BF" w:rsidRDefault="00B20DB0" w:rsidP="00636A1E">
      <w:pPr>
        <w:pStyle w:val="ListParagraph"/>
        <w:numPr>
          <w:ilvl w:val="0"/>
          <w:numId w:val="10"/>
        </w:numPr>
        <w:ind w:left="-142"/>
        <w:jc w:val="both"/>
        <w:rPr>
          <w:rFonts w:ascii="Georgia" w:hAnsi="Georgia"/>
        </w:rPr>
      </w:pPr>
      <w:r w:rsidRPr="00D802BF">
        <w:rPr>
          <w:rFonts w:ascii="Georgia" w:hAnsi="Georgia"/>
        </w:rPr>
        <w:t>Raportare:</w:t>
      </w:r>
    </w:p>
    <w:p w14:paraId="5A438EFE" w14:textId="45752C90" w:rsidR="00FF4C41" w:rsidRPr="00D802BF" w:rsidRDefault="00977075" w:rsidP="00636A1E">
      <w:pPr>
        <w:pStyle w:val="ListParagraph"/>
        <w:numPr>
          <w:ilvl w:val="0"/>
          <w:numId w:val="17"/>
        </w:numPr>
        <w:ind w:left="-142"/>
        <w:jc w:val="both"/>
        <w:rPr>
          <w:rFonts w:ascii="Georgia" w:hAnsi="Georgia"/>
        </w:rPr>
      </w:pPr>
      <w:r w:rsidRPr="00D802BF">
        <w:rPr>
          <w:rFonts w:ascii="Georgia" w:hAnsi="Georgia"/>
        </w:rPr>
        <w:t>pentru costurile directe: pentru fiecare element de cost din această categorie bugetară, beneficiarul trebuie să raporteze tipul de costuri și valoarea reală a costurilor suportate</w:t>
      </w:r>
    </w:p>
    <w:p w14:paraId="0B3EED17" w14:textId="702412C6" w:rsidR="00B1053C" w:rsidRPr="00D802BF" w:rsidRDefault="00977075" w:rsidP="00636A1E">
      <w:pPr>
        <w:pStyle w:val="ListParagraph"/>
        <w:numPr>
          <w:ilvl w:val="0"/>
          <w:numId w:val="17"/>
        </w:numPr>
        <w:ind w:left="-142"/>
        <w:jc w:val="both"/>
        <w:rPr>
          <w:rFonts w:ascii="Georgia" w:hAnsi="Georgia"/>
        </w:rPr>
      </w:pPr>
      <w:r w:rsidRPr="00D802BF">
        <w:rPr>
          <w:rFonts w:ascii="Georgia" w:hAnsi="Georgia"/>
        </w:rPr>
        <w:t>pentru costurile indirecte: nu este necesară raportarea</w:t>
      </w:r>
    </w:p>
    <w:p w14:paraId="2BA65E69" w14:textId="77777777" w:rsidR="00B1053C" w:rsidRPr="00D802BF" w:rsidRDefault="00B1053C" w:rsidP="00636A1E">
      <w:pPr>
        <w:tabs>
          <w:tab w:val="left" w:pos="851"/>
        </w:tabs>
        <w:spacing w:after="0" w:line="100" w:lineRule="atLeast"/>
        <w:ind w:left="-142"/>
        <w:jc w:val="both"/>
        <w:rPr>
          <w:rFonts w:ascii="Georgia" w:hAnsi="Georgia"/>
          <w:u w:val="single"/>
          <w:shd w:val="clear" w:color="auto" w:fill="00FFFF"/>
        </w:rPr>
      </w:pPr>
    </w:p>
    <w:p w14:paraId="5116FE1E" w14:textId="32F13C6D" w:rsidR="00B1053C" w:rsidRPr="00D802BF" w:rsidRDefault="00A45EEF" w:rsidP="00636A1E">
      <w:pPr>
        <w:tabs>
          <w:tab w:val="left" w:pos="851"/>
        </w:tabs>
        <w:spacing w:after="0" w:line="100" w:lineRule="atLeast"/>
        <w:ind w:left="-142"/>
        <w:jc w:val="both"/>
        <w:rPr>
          <w:rFonts w:ascii="Georgia" w:hAnsi="Georgia"/>
          <w:u w:val="single"/>
          <w:shd w:val="clear" w:color="auto" w:fill="00FFFF"/>
        </w:rPr>
      </w:pPr>
      <w:r w:rsidRPr="00D802BF">
        <w:rPr>
          <w:rFonts w:ascii="Georgia" w:hAnsi="Georgia"/>
          <w:u w:val="single"/>
          <w:shd w:val="clear" w:color="auto" w:fill="00FFFF"/>
        </w:rPr>
        <w:t>Pentru proiectele de solidaritate</w:t>
      </w:r>
    </w:p>
    <w:p w14:paraId="7A1FB583" w14:textId="77777777" w:rsidR="00B1053C" w:rsidRPr="00D802BF" w:rsidRDefault="00B1053C" w:rsidP="00636A1E">
      <w:pPr>
        <w:tabs>
          <w:tab w:val="left" w:pos="851"/>
        </w:tabs>
        <w:spacing w:after="0" w:line="100" w:lineRule="atLeast"/>
        <w:ind w:left="-142"/>
        <w:jc w:val="both"/>
        <w:rPr>
          <w:rFonts w:ascii="Georgia" w:hAnsi="Georgia"/>
          <w:b/>
          <w:highlight w:val="lightGray"/>
          <w:shd w:val="clear" w:color="auto" w:fill="FFFF00"/>
        </w:rPr>
      </w:pPr>
    </w:p>
    <w:p w14:paraId="2D836305" w14:textId="77777777" w:rsidR="00B1053C" w:rsidRPr="00D802BF" w:rsidRDefault="00B1053C" w:rsidP="00636A1E">
      <w:pPr>
        <w:spacing w:line="100" w:lineRule="atLeast"/>
        <w:ind w:left="-142"/>
        <w:jc w:val="both"/>
        <w:rPr>
          <w:rFonts w:ascii="Georgia" w:hAnsi="Georgia"/>
          <w:b/>
        </w:rPr>
      </w:pPr>
      <w:r w:rsidRPr="00D802BF">
        <w:rPr>
          <w:rFonts w:ascii="Georgia" w:hAnsi="Georgia"/>
          <w:b/>
          <w:u w:val="single"/>
          <w:shd w:val="clear" w:color="auto" w:fill="FFFF00"/>
        </w:rPr>
        <w:t>A. Costuri excepționale</w:t>
      </w:r>
      <w:r w:rsidRPr="00D802BF">
        <w:rPr>
          <w:rFonts w:ascii="Georgia" w:hAnsi="Georgia"/>
          <w:b/>
        </w:rPr>
        <w:t xml:space="preserve"> </w:t>
      </w:r>
    </w:p>
    <w:p w14:paraId="247A772F" w14:textId="2C882862" w:rsidR="00B1053C" w:rsidRPr="00D802BF" w:rsidRDefault="00B1053C" w:rsidP="00636A1E">
      <w:pPr>
        <w:numPr>
          <w:ilvl w:val="0"/>
          <w:numId w:val="36"/>
        </w:numPr>
        <w:spacing w:line="100" w:lineRule="atLeast"/>
        <w:ind w:left="-142"/>
        <w:jc w:val="both"/>
        <w:rPr>
          <w:rFonts w:ascii="Georgia" w:hAnsi="Georgia"/>
        </w:rPr>
      </w:pPr>
      <w:r w:rsidRPr="00D802BF">
        <w:rPr>
          <w:rFonts w:ascii="Georgia" w:hAnsi="Georgia"/>
        </w:rPr>
        <w:t>Calcularea valorii grantului: grantul reprezintă o rambursare în proporție de 100 % a costurilor eligibile suportate efectiv pentru participarea tinerilor cu mai puține oportunități (membri ai grupului care pune în aplicare proiectul).</w:t>
      </w:r>
    </w:p>
    <w:p w14:paraId="093AFAAD" w14:textId="77777777" w:rsidR="00B1053C" w:rsidRPr="00D802BF" w:rsidRDefault="00B1053C" w:rsidP="00636A1E">
      <w:pPr>
        <w:numPr>
          <w:ilvl w:val="0"/>
          <w:numId w:val="36"/>
        </w:numPr>
        <w:spacing w:line="100" w:lineRule="atLeast"/>
        <w:ind w:left="-142"/>
        <w:jc w:val="both"/>
        <w:rPr>
          <w:rFonts w:ascii="Georgia" w:hAnsi="Georgia"/>
        </w:rPr>
      </w:pPr>
      <w:r w:rsidRPr="00D802BF">
        <w:rPr>
          <w:rFonts w:ascii="Georgia" w:hAnsi="Georgia"/>
        </w:rPr>
        <w:t>Costuri eligibile: Costurile pentru sprijinirea participării tinerilor cu mai puține oportunități sau cu nevoi speciale în condiții de egalitate cu ceilalți participanți.</w:t>
      </w:r>
    </w:p>
    <w:p w14:paraId="36AF85F5" w14:textId="77777777" w:rsidR="00B1053C" w:rsidRPr="00D802BF" w:rsidRDefault="00B1053C" w:rsidP="00636A1E">
      <w:pPr>
        <w:numPr>
          <w:ilvl w:val="0"/>
          <w:numId w:val="36"/>
        </w:numPr>
        <w:spacing w:line="100" w:lineRule="atLeast"/>
        <w:ind w:left="-142"/>
        <w:jc w:val="both"/>
        <w:rPr>
          <w:rFonts w:ascii="Georgia" w:hAnsi="Georgia"/>
        </w:rPr>
      </w:pPr>
      <w:r w:rsidRPr="00D802BF">
        <w:rPr>
          <w:rFonts w:ascii="Georgia" w:hAnsi="Georgia"/>
        </w:rPr>
        <w:t>Documente justificative: în cazul costurilor de sprijinire a participării tinerilor cu mai puține oportunități: dovada plății costurilor aferente pe baza unor facturi în care se menționează denumirea și adresa organismului care emite factura, suma, moneda și data facturii;</w:t>
      </w:r>
    </w:p>
    <w:p w14:paraId="023521CF" w14:textId="60EFD60B" w:rsidR="00B20DB0" w:rsidRPr="00D802BF" w:rsidRDefault="00B1053C" w:rsidP="00636A1E">
      <w:pPr>
        <w:numPr>
          <w:ilvl w:val="0"/>
          <w:numId w:val="36"/>
        </w:numPr>
        <w:spacing w:line="100" w:lineRule="atLeast"/>
        <w:ind w:left="-142"/>
        <w:jc w:val="both"/>
        <w:rPr>
          <w:rFonts w:ascii="Georgia" w:hAnsi="Georgia"/>
        </w:rPr>
      </w:pPr>
      <w:r w:rsidRPr="00D802BF">
        <w:rPr>
          <w:rFonts w:ascii="Georgia" w:hAnsi="Georgia"/>
        </w:rPr>
        <w:lastRenderedPageBreak/>
        <w:t xml:space="preserve"> Raportare: Beneficiarul trebuie să prezinte un raport privind proiectul de solidaritate și să furnizeze informații privind tipul cheltuielilor legate de participarea tinerilor cu mai puține oportunități</w:t>
      </w:r>
      <w:r w:rsidR="00E041AA" w:rsidRPr="00D802BF">
        <w:rPr>
          <w:rFonts w:ascii="Georgia" w:hAnsi="Georgia"/>
        </w:rPr>
        <w:t xml:space="preserve"> </w:t>
      </w:r>
      <w:r w:rsidRPr="00D802BF">
        <w:rPr>
          <w:rFonts w:ascii="Georgia" w:hAnsi="Georgia"/>
        </w:rPr>
        <w:t>(membri ai grupului care pune în aplicare proiectul), precum și cuantumul real al costurilor aferente suportate.</w:t>
      </w:r>
    </w:p>
    <w:p w14:paraId="4B5EB633" w14:textId="1751DC50" w:rsidR="00B20DB0" w:rsidRPr="00D802BF" w:rsidRDefault="00B20DB0" w:rsidP="00E66508">
      <w:pPr>
        <w:pStyle w:val="Heading1"/>
        <w:numPr>
          <w:ilvl w:val="0"/>
          <w:numId w:val="32"/>
        </w:numPr>
        <w:ind w:left="-142" w:hanging="425"/>
        <w:rPr>
          <w:rFonts w:ascii="Georgia" w:hAnsi="Georgia"/>
          <w:sz w:val="22"/>
          <w:szCs w:val="22"/>
        </w:rPr>
      </w:pPr>
      <w:bookmarkStart w:id="4" w:name="_Toc81989099"/>
      <w:r w:rsidRPr="00D802BF">
        <w:rPr>
          <w:rFonts w:ascii="Georgia" w:hAnsi="Georgia"/>
          <w:sz w:val="22"/>
          <w:szCs w:val="22"/>
        </w:rPr>
        <w:t>CONDIȚII DE ELIGIBILITATE A ACTIVITĂȚILOR DIN CADRUL PROIECTULUI</w:t>
      </w:r>
      <w:bookmarkEnd w:id="4"/>
    </w:p>
    <w:p w14:paraId="3D4465CA" w14:textId="77777777" w:rsidR="0062612F" w:rsidRPr="00D802BF" w:rsidRDefault="0062612F" w:rsidP="00636A1E">
      <w:pPr>
        <w:pStyle w:val="BodyText"/>
        <w:ind w:left="-142"/>
        <w:rPr>
          <w:rFonts w:ascii="Georgia" w:hAnsi="Georgia"/>
        </w:rPr>
      </w:pPr>
    </w:p>
    <w:p w14:paraId="0B809E9F" w14:textId="12FFDADF" w:rsidR="00B20DB0" w:rsidRPr="00D802BF" w:rsidRDefault="00B20DB0" w:rsidP="00636A1E">
      <w:pPr>
        <w:numPr>
          <w:ilvl w:val="0"/>
          <w:numId w:val="14"/>
        </w:numPr>
        <w:ind w:left="-142"/>
        <w:jc w:val="both"/>
        <w:rPr>
          <w:rFonts w:ascii="Georgia" w:hAnsi="Georgia"/>
        </w:rPr>
      </w:pPr>
      <w:r w:rsidRPr="00D802BF">
        <w:rPr>
          <w:rFonts w:ascii="Georgia" w:hAnsi="Georgia"/>
        </w:rPr>
        <w:t xml:space="preserve">Beneficiarul trebuie să se asigure că activitățile din cadrul proiectului pentru care s-a acordat sprijin financiar sunt eligibile în conformitate cu normele stabilite în Ghidul Programului „Corpul </w:t>
      </w:r>
      <w:r w:rsidR="00B6526D" w:rsidRPr="00D802BF">
        <w:rPr>
          <w:rFonts w:ascii="Georgia" w:hAnsi="Georgia"/>
        </w:rPr>
        <w:t xml:space="preserve">European </w:t>
      </w:r>
      <w:r w:rsidRPr="00D802BF">
        <w:rPr>
          <w:rFonts w:ascii="Georgia" w:hAnsi="Georgia"/>
        </w:rPr>
        <w:t xml:space="preserve">de </w:t>
      </w:r>
      <w:r w:rsidR="00B6526D" w:rsidRPr="00D802BF">
        <w:rPr>
          <w:rFonts w:ascii="Georgia" w:hAnsi="Georgia"/>
        </w:rPr>
        <w:t>Solidaritate</w:t>
      </w:r>
      <w:r w:rsidRPr="00D802BF">
        <w:rPr>
          <w:rFonts w:ascii="Georgia" w:hAnsi="Georgia"/>
        </w:rPr>
        <w:t xml:space="preserve">”. </w:t>
      </w:r>
    </w:p>
    <w:p w14:paraId="1471AA90" w14:textId="77777777" w:rsidR="00BE166F" w:rsidRPr="00D802BF" w:rsidRDefault="00BE166F" w:rsidP="00636A1E">
      <w:pPr>
        <w:numPr>
          <w:ilvl w:val="0"/>
          <w:numId w:val="14"/>
        </w:numPr>
        <w:ind w:left="-142"/>
        <w:jc w:val="both"/>
        <w:rPr>
          <w:rFonts w:ascii="Georgia" w:hAnsi="Georgia"/>
        </w:rPr>
      </w:pPr>
      <w:r w:rsidRPr="00D802BF">
        <w:rPr>
          <w:rFonts w:ascii="Georgia" w:hAnsi="Georgia"/>
        </w:rPr>
        <w:t xml:space="preserve">Durata deplasării nu va fi luată în considerare atunci când se stabilește conformitatea cu durata minimă eligibilă a activităților de mobilitate specificată în Ghidul programului. </w:t>
      </w:r>
    </w:p>
    <w:p w14:paraId="6051E6F1" w14:textId="25B74F14" w:rsidR="00B20DB0" w:rsidRPr="00D802BF" w:rsidRDefault="00B20DB0" w:rsidP="00636A1E">
      <w:pPr>
        <w:numPr>
          <w:ilvl w:val="0"/>
          <w:numId w:val="14"/>
        </w:numPr>
        <w:ind w:left="-142"/>
        <w:jc w:val="both"/>
        <w:rPr>
          <w:rFonts w:ascii="Georgia" w:hAnsi="Georgia"/>
        </w:rPr>
      </w:pPr>
      <w:r w:rsidRPr="00D802BF">
        <w:rPr>
          <w:rFonts w:ascii="Georgia" w:hAnsi="Georgia"/>
        </w:rPr>
        <w:t>Activitățile care nu respectă normele stabilite în Ghidul programului (astfel cum sunt completate de normele stabilite în prezenta anexă) trebuie declarate neeligibile de către AN, iar cuantumurile granturilor corespunzătoare activităților respective trebuie recuperate integral. Recuperarea vizează toate categoriile bugetare pentru care s-a acordat un grant în legătură cu activitatea declarată ineligibilă.</w:t>
      </w:r>
    </w:p>
    <w:p w14:paraId="2EA5C7B1" w14:textId="437528CE" w:rsidR="00B1053C" w:rsidRPr="00D802BF" w:rsidRDefault="00B1053C" w:rsidP="00636A1E">
      <w:pPr>
        <w:numPr>
          <w:ilvl w:val="0"/>
          <w:numId w:val="14"/>
        </w:numPr>
        <w:ind w:left="-142"/>
        <w:jc w:val="both"/>
        <w:rPr>
          <w:rFonts w:ascii="Georgia" w:hAnsi="Georgia"/>
        </w:rPr>
      </w:pPr>
      <w:r w:rsidRPr="00D802BF">
        <w:rPr>
          <w:rFonts w:ascii="Georgia" w:hAnsi="Georgia"/>
        </w:rPr>
        <w:t xml:space="preserve">Durata minimă eligibilă a activităților menționată în Ghidul Programului „Corpul </w:t>
      </w:r>
      <w:r w:rsidR="00B6526D" w:rsidRPr="00D802BF">
        <w:rPr>
          <w:rFonts w:ascii="Georgia" w:hAnsi="Georgia"/>
        </w:rPr>
        <w:t xml:space="preserve">European </w:t>
      </w:r>
      <w:r w:rsidRPr="00D802BF">
        <w:rPr>
          <w:rFonts w:ascii="Georgia" w:hAnsi="Georgia"/>
        </w:rPr>
        <w:t xml:space="preserve">de </w:t>
      </w:r>
      <w:r w:rsidR="00B6526D" w:rsidRPr="00D802BF">
        <w:rPr>
          <w:rFonts w:ascii="Georgia" w:hAnsi="Georgia"/>
        </w:rPr>
        <w:t>Solidaritate</w:t>
      </w:r>
      <w:r w:rsidRPr="00D802BF">
        <w:rPr>
          <w:rFonts w:ascii="Georgia" w:hAnsi="Georgia"/>
        </w:rPr>
        <w:t xml:space="preserve">” reprezintă durata minimă a activității, excluzând timpul de deplasare. </w:t>
      </w:r>
    </w:p>
    <w:p w14:paraId="2B68E97A" w14:textId="2BE44985" w:rsidR="00B1053C" w:rsidRPr="00D802BF" w:rsidRDefault="00B1053C" w:rsidP="00636A1E">
      <w:pPr>
        <w:numPr>
          <w:ilvl w:val="0"/>
          <w:numId w:val="14"/>
        </w:numPr>
        <w:ind w:left="-142"/>
        <w:jc w:val="both"/>
        <w:rPr>
          <w:rFonts w:ascii="Georgia" w:hAnsi="Georgia"/>
        </w:rPr>
      </w:pPr>
      <w:r w:rsidRPr="00D802BF">
        <w:rPr>
          <w:rFonts w:ascii="Georgia" w:hAnsi="Georgia"/>
        </w:rPr>
        <w:t>În ceea ce privește costurile aferente vizitelor pregătitoare suportate (dacă este cazul) de participanții care nu au efectuat ulterior nicio activitate de voluntariat individual sau de voluntariat în echipă, beneficiarul prezintă agenției naționale o justificare în care explică motivele pentru care nu au fost realizate activități în legătură cu tânărul participant în cauză. Agenția națională poate aproba cererea pe baza justificării respective.</w:t>
      </w:r>
    </w:p>
    <w:p w14:paraId="095B34C3" w14:textId="5DCE878A" w:rsidR="00B20DB0" w:rsidRPr="00D802BF" w:rsidRDefault="00BD0C79" w:rsidP="00E66508">
      <w:pPr>
        <w:pStyle w:val="Heading1"/>
        <w:numPr>
          <w:ilvl w:val="0"/>
          <w:numId w:val="32"/>
        </w:numPr>
        <w:ind w:left="-142" w:hanging="425"/>
        <w:rPr>
          <w:rFonts w:ascii="Georgia" w:hAnsi="Georgia"/>
          <w:sz w:val="22"/>
          <w:szCs w:val="22"/>
        </w:rPr>
      </w:pPr>
      <w:bookmarkStart w:id="5" w:name="_Toc81989100"/>
      <w:r w:rsidRPr="00D802BF">
        <w:rPr>
          <w:rFonts w:ascii="Georgia" w:hAnsi="Georgia"/>
          <w:sz w:val="22"/>
          <w:szCs w:val="22"/>
        </w:rPr>
        <w:t>RAPORTUL FINAL</w:t>
      </w:r>
      <w:bookmarkEnd w:id="5"/>
      <w:r w:rsidRPr="00D802BF">
        <w:rPr>
          <w:rFonts w:ascii="Georgia" w:hAnsi="Georgia"/>
          <w:sz w:val="22"/>
          <w:szCs w:val="22"/>
        </w:rPr>
        <w:t xml:space="preserve"> </w:t>
      </w:r>
    </w:p>
    <w:p w14:paraId="061820B4" w14:textId="77777777" w:rsidR="0062612F" w:rsidRPr="00D802BF" w:rsidRDefault="0062612F" w:rsidP="00636A1E">
      <w:pPr>
        <w:pStyle w:val="BodyText"/>
        <w:ind w:left="-142"/>
        <w:rPr>
          <w:rFonts w:ascii="Georgia" w:hAnsi="Georgia"/>
        </w:rPr>
      </w:pPr>
    </w:p>
    <w:p w14:paraId="74B88897" w14:textId="179CADD6" w:rsidR="00A45EEF" w:rsidRPr="00D802BF" w:rsidRDefault="00F90F46" w:rsidP="00636A1E">
      <w:pPr>
        <w:ind w:left="-142"/>
        <w:jc w:val="both"/>
        <w:rPr>
          <w:rFonts w:ascii="Georgia" w:hAnsi="Georgia"/>
        </w:rPr>
      </w:pPr>
      <w:r w:rsidRPr="00D802BF">
        <w:rPr>
          <w:rFonts w:ascii="Georgia" w:hAnsi="Georgia"/>
          <w:highlight w:val="cyan"/>
        </w:rPr>
        <w:t>Pentru proiectele de solidaritate</w:t>
      </w:r>
      <w:r w:rsidRPr="00D802BF">
        <w:rPr>
          <w:rFonts w:ascii="Georgia" w:hAnsi="Georgia"/>
        </w:rPr>
        <w:t xml:space="preserve">: </w:t>
      </w:r>
    </w:p>
    <w:p w14:paraId="0EB0CD0A" w14:textId="61AF27F4" w:rsidR="00F90F46" w:rsidRPr="00D802BF" w:rsidRDefault="00F90F46" w:rsidP="00636A1E">
      <w:pPr>
        <w:ind w:left="-142"/>
        <w:jc w:val="both"/>
        <w:rPr>
          <w:rFonts w:ascii="Georgia" w:eastAsia="Times New Roman" w:hAnsi="Georgia"/>
        </w:rPr>
      </w:pPr>
      <w:r w:rsidRPr="00D802BF">
        <w:rPr>
          <w:rFonts w:ascii="Georgia" w:hAnsi="Georgia"/>
        </w:rPr>
        <w:t>Raportul final va fi evaluat în coroborare cu rapoartele participantului și va primi un punctaj dintr-un total de 100 de puncte. Un set comun de criterii de evaluare va fi utilizat pentru a cuantifica măsura în care proiectul a fost pus în aplicare în conformitate cu anexa II la prezentul acord. Beneficiarul trebuie să prezinte raportul final după data de încheiere a proiectului sau de fiecare dată când au fost finalizate activitățile prevăzute.</w:t>
      </w:r>
    </w:p>
    <w:p w14:paraId="7BFF814D" w14:textId="70C59752" w:rsidR="006D6FED" w:rsidRPr="00D802BF" w:rsidRDefault="00F90F46" w:rsidP="00636A1E">
      <w:pPr>
        <w:ind w:left="-142"/>
        <w:jc w:val="both"/>
        <w:rPr>
          <w:rFonts w:ascii="Georgia" w:hAnsi="Georgia"/>
        </w:rPr>
      </w:pPr>
      <w:r w:rsidRPr="00D802BF">
        <w:rPr>
          <w:rFonts w:ascii="Georgia" w:hAnsi="Georgia"/>
          <w:shd w:val="clear" w:color="auto" w:fill="00FFFF"/>
        </w:rPr>
        <w:t xml:space="preserve">Pentru proiectele de voluntariat: </w:t>
      </w:r>
    </w:p>
    <w:p w14:paraId="36010835" w14:textId="7DA111B0" w:rsidR="00C04A04" w:rsidRPr="00D802BF" w:rsidRDefault="00C04A04" w:rsidP="00636A1E">
      <w:pPr>
        <w:ind w:left="-142"/>
        <w:jc w:val="both"/>
        <w:rPr>
          <w:rFonts w:ascii="Georgia" w:hAnsi="Georgia"/>
        </w:rPr>
      </w:pPr>
      <w:r w:rsidRPr="00D802BF">
        <w:rPr>
          <w:rFonts w:ascii="Georgia" w:hAnsi="Georgia"/>
        </w:rPr>
        <w:t xml:space="preserve">Raportul final va fi evaluat în coroborare cu rapoartele participantului și va primi un punctaj dintr-un total de 100 de puncte. Un set comun de criterii de evaluare va fi utilizat pentru a cuantifica măsura în care proiectul a fost pus în aplicare în conformitate cu obiectivele definite </w:t>
      </w:r>
      <w:r w:rsidRPr="00D802BF">
        <w:rPr>
          <w:rFonts w:ascii="Georgia" w:hAnsi="Georgia"/>
        </w:rPr>
        <w:lastRenderedPageBreak/>
        <w:t xml:space="preserve">în anexa II la prezentul acord și cu standardele de calitate ale Corpului </w:t>
      </w:r>
      <w:r w:rsidR="00A74169" w:rsidRPr="00D802BF">
        <w:rPr>
          <w:rFonts w:ascii="Georgia" w:hAnsi="Georgia"/>
        </w:rPr>
        <w:t xml:space="preserve">European </w:t>
      </w:r>
      <w:r w:rsidRPr="00D802BF">
        <w:rPr>
          <w:rFonts w:ascii="Georgia" w:hAnsi="Georgia"/>
        </w:rPr>
        <w:t xml:space="preserve">de </w:t>
      </w:r>
      <w:r w:rsidR="00A74169" w:rsidRPr="00D802BF">
        <w:rPr>
          <w:rFonts w:ascii="Georgia" w:hAnsi="Georgia"/>
        </w:rPr>
        <w:t>Solidaritate</w:t>
      </w:r>
      <w:r w:rsidRPr="00D802BF">
        <w:rPr>
          <w:rFonts w:ascii="Georgia" w:hAnsi="Georgia"/>
        </w:rPr>
        <w:t>.</w:t>
      </w:r>
    </w:p>
    <w:p w14:paraId="12094D58" w14:textId="674B27E9" w:rsidR="007A2A40" w:rsidRPr="00D802BF" w:rsidRDefault="00C04A04" w:rsidP="00636A1E">
      <w:pPr>
        <w:ind w:left="-142"/>
        <w:jc w:val="both"/>
        <w:rPr>
          <w:rFonts w:ascii="Georgia" w:hAnsi="Georgia"/>
        </w:rPr>
      </w:pPr>
      <w:r w:rsidRPr="00D802BF">
        <w:rPr>
          <w:rFonts w:ascii="Georgia" w:hAnsi="Georgia"/>
        </w:rPr>
        <w:t>Beneficiarul trebuie să prezinte raportul final după data de încheiere a proiectului. În cazul în care este transmis mai devreme, raportul final ar putea fi considerat drept cerere de reziliere prematură a acordului de grant și i se poate acorda un punctaj de evaluare mai mic.</w:t>
      </w:r>
    </w:p>
    <w:p w14:paraId="3F1FA110" w14:textId="1F34C0CC" w:rsidR="00BD0C79" w:rsidRPr="00D802BF" w:rsidRDefault="00BD0C79" w:rsidP="00E66508">
      <w:pPr>
        <w:pStyle w:val="Heading1"/>
        <w:numPr>
          <w:ilvl w:val="0"/>
          <w:numId w:val="32"/>
        </w:numPr>
        <w:ind w:left="-142" w:hanging="284"/>
        <w:rPr>
          <w:rFonts w:ascii="Georgia" w:hAnsi="Georgia"/>
          <w:sz w:val="22"/>
          <w:szCs w:val="22"/>
        </w:rPr>
      </w:pPr>
      <w:bookmarkStart w:id="6" w:name="_Toc81989101"/>
      <w:r w:rsidRPr="00D802BF">
        <w:rPr>
          <w:rFonts w:ascii="Georgia" w:hAnsi="Georgia"/>
          <w:sz w:val="22"/>
          <w:szCs w:val="22"/>
        </w:rPr>
        <w:t>REDUCEREA GRANTULUI DIN MOTIVE DE PUNERE ÎN APLICARE DEFECTUOASĂ, PARȚIALĂ SAU CU ÎNTÂRZIERE</w:t>
      </w:r>
      <w:bookmarkEnd w:id="6"/>
      <w:r w:rsidRPr="00D802BF">
        <w:rPr>
          <w:rFonts w:ascii="Georgia" w:hAnsi="Georgia"/>
          <w:sz w:val="22"/>
          <w:szCs w:val="22"/>
        </w:rPr>
        <w:t xml:space="preserve"> </w:t>
      </w:r>
    </w:p>
    <w:p w14:paraId="4B5F8BBE" w14:textId="77777777" w:rsidR="0062612F" w:rsidRPr="00D802BF" w:rsidRDefault="0062612F" w:rsidP="00636A1E">
      <w:pPr>
        <w:pStyle w:val="BodyText"/>
        <w:ind w:left="-142"/>
        <w:rPr>
          <w:rFonts w:ascii="Georgia" w:hAnsi="Georgia"/>
        </w:rPr>
      </w:pPr>
    </w:p>
    <w:p w14:paraId="67467068" w14:textId="0B2823BC" w:rsidR="007A2A40" w:rsidRPr="00D802BF" w:rsidRDefault="00B20DB0" w:rsidP="00636A1E">
      <w:pPr>
        <w:ind w:left="-142"/>
        <w:jc w:val="both"/>
        <w:rPr>
          <w:rFonts w:ascii="Georgia" w:hAnsi="Georgia"/>
        </w:rPr>
      </w:pPr>
      <w:r w:rsidRPr="00D802BF">
        <w:rPr>
          <w:rFonts w:ascii="Georgia" w:hAnsi="Georgia"/>
        </w:rPr>
        <w:t xml:space="preserve">Punerea în aplicare defectuoasă, parțială sau cu întârziere a proiectului poate fi stabilită de AN pe baza raportului final prezentat de beneficiar (incluzând rapoarte din partea participanților individuali care au luat parte la activități). </w:t>
      </w:r>
    </w:p>
    <w:p w14:paraId="610EBDC7" w14:textId="2117C2BA" w:rsidR="006D6FED" w:rsidRPr="00D802BF" w:rsidRDefault="00367E97" w:rsidP="00636A1E">
      <w:pPr>
        <w:ind w:left="-142"/>
        <w:jc w:val="both"/>
        <w:rPr>
          <w:rFonts w:ascii="Georgia" w:hAnsi="Georgia"/>
        </w:rPr>
      </w:pPr>
      <w:r>
        <w:rPr>
          <w:rFonts w:ascii="Georgia" w:hAnsi="Georgia"/>
        </w:rPr>
        <w:t xml:space="preserve">În plus, </w:t>
      </w:r>
      <w:r w:rsidR="007A2A40" w:rsidRPr="00D802BF">
        <w:rPr>
          <w:rFonts w:ascii="Georgia" w:hAnsi="Georgia"/>
        </w:rPr>
        <w:t>AN poate să țină seama, de asemenea, de informațiile primite din alte surse relevante, care dovedesc că proiectul nu a fost pus în aplicare în conformitate cu prevederile contractuale. Printre sursele de informații suplimentare se numără vizitele de monitorizare, rapoartele privind eticheta de calitate, verificările documentare sau controalele la fața locului efectuate de agenția națională.</w:t>
      </w:r>
    </w:p>
    <w:p w14:paraId="4C5BFAC2" w14:textId="54743B1E" w:rsidR="00093C57" w:rsidRPr="00D802BF" w:rsidRDefault="00093C57" w:rsidP="00636A1E">
      <w:pPr>
        <w:ind w:left="-142"/>
        <w:jc w:val="both"/>
        <w:rPr>
          <w:rFonts w:ascii="Georgia" w:hAnsi="Georgia"/>
        </w:rPr>
      </w:pPr>
      <w:r w:rsidRPr="00D802BF">
        <w:rPr>
          <w:rFonts w:ascii="Georgia" w:hAnsi="Georgia"/>
        </w:rPr>
        <w:t>Raportul final va fi evaluat pe baza unor criterii referitoare la calitate și va primi un anumit număr de puncte dintr-un total de maximum 100 de puncte. În cazul în care raportul final primește un punctaj total mai mic de 50 de puncte, agenția națională poate reduce cuantumul final al grantului din motive de punere în aplicare defectuoasă, parțială sau cu întârziere a acțiunii, chiar dacă toate activitățile raportate au fost eli</w:t>
      </w:r>
      <w:r w:rsidR="00E041AA" w:rsidRPr="00D802BF">
        <w:rPr>
          <w:rFonts w:ascii="Georgia" w:hAnsi="Georgia"/>
        </w:rPr>
        <w:t>gibile și au avut loc efectiv.</w:t>
      </w:r>
    </w:p>
    <w:p w14:paraId="7D24E439" w14:textId="1DE613DE" w:rsidR="00093C57" w:rsidRPr="00D802BF" w:rsidRDefault="00093C57" w:rsidP="00636A1E">
      <w:pPr>
        <w:ind w:left="-142"/>
        <w:jc w:val="both"/>
        <w:rPr>
          <w:rFonts w:ascii="Georgia" w:hAnsi="Georgia"/>
        </w:rPr>
      </w:pPr>
      <w:r w:rsidRPr="00D802BF">
        <w:rPr>
          <w:rFonts w:ascii="Georgia" w:hAnsi="Georgia"/>
          <w:shd w:val="clear" w:color="auto" w:fill="00FFFF"/>
        </w:rPr>
        <w:t xml:space="preserve">Numai pentru deținătorii </w:t>
      </w:r>
      <w:r w:rsidR="00367E97">
        <w:rPr>
          <w:rFonts w:ascii="Georgia" w:hAnsi="Georgia"/>
          <w:shd w:val="clear" w:color="auto" w:fill="00FFFF"/>
        </w:rPr>
        <w:t>certificării</w:t>
      </w:r>
      <w:r w:rsidRPr="00D802BF">
        <w:rPr>
          <w:rFonts w:ascii="Georgia" w:hAnsi="Georgia"/>
          <w:shd w:val="clear" w:color="auto" w:fill="00FFFF"/>
        </w:rPr>
        <w:t xml:space="preserve"> de calitate</w:t>
      </w:r>
      <w:r w:rsidRPr="00D802BF">
        <w:rPr>
          <w:rFonts w:ascii="Georgia" w:hAnsi="Georgia"/>
        </w:rPr>
        <w:t>: În cazul AN consideră că punerea în aplicare a proiectului nu respectă angajamentul în materie de calitate asumat de către beneficiar, aceasta poate, în plus sau alternativ, să inițieze procedura de observare și să solicite beneficiarului să elaboreze și să pună în aplicare un plan de acțiune într-un termen stabilit de comun acord, pentru a asigura respectarea cerințelor aplicabile. Dacă beneficiarul nu pune în aplicare planul de acțiune în mod satisfăcător până la data stabilită, AN poate să suspende sau să retragă eticheta de calitate.</w:t>
      </w:r>
    </w:p>
    <w:p w14:paraId="37289A7D" w14:textId="74272C94" w:rsidR="00E51DC4" w:rsidRPr="00D802BF" w:rsidRDefault="00F643EF" w:rsidP="00636A1E">
      <w:pPr>
        <w:ind w:left="-142"/>
        <w:jc w:val="both"/>
        <w:rPr>
          <w:rFonts w:ascii="Georgia" w:hAnsi="Georgia"/>
        </w:rPr>
      </w:pPr>
      <w:r w:rsidRPr="00D802BF">
        <w:rPr>
          <w:rFonts w:ascii="Georgia" w:hAnsi="Georgia"/>
          <w:highlight w:val="cyan"/>
        </w:rPr>
        <w:t>Pentru proiectele de voluntariat</w:t>
      </w:r>
      <w:r w:rsidRPr="00D802BF">
        <w:rPr>
          <w:rFonts w:ascii="Georgia" w:hAnsi="Georgia"/>
        </w:rPr>
        <w:t>:</w:t>
      </w:r>
    </w:p>
    <w:p w14:paraId="4807C9A2" w14:textId="77777777" w:rsidR="00F643EF" w:rsidRPr="00D802BF" w:rsidRDefault="00F643EF" w:rsidP="00636A1E">
      <w:pPr>
        <w:ind w:left="-142"/>
        <w:jc w:val="both"/>
        <w:rPr>
          <w:rFonts w:ascii="Georgia" w:hAnsi="Georgia"/>
        </w:rPr>
      </w:pPr>
      <w:r w:rsidRPr="00D802BF">
        <w:rPr>
          <w:rFonts w:ascii="Georgia" w:hAnsi="Georgia"/>
        </w:rPr>
        <w:t>Raportul final va fi evaluat în coroborare cu rapoartele prezentate de participanți, pe baza unui set comun de criterii de calitate, care se concentrează asupra următoarelor aspecte:</w:t>
      </w:r>
    </w:p>
    <w:p w14:paraId="6861B441" w14:textId="23C8874E" w:rsidR="00093C57" w:rsidRPr="00D802BF" w:rsidRDefault="00093C57" w:rsidP="00636A1E">
      <w:pPr>
        <w:numPr>
          <w:ilvl w:val="1"/>
          <w:numId w:val="23"/>
        </w:numPr>
        <w:ind w:left="-142"/>
        <w:jc w:val="both"/>
        <w:rPr>
          <w:rFonts w:ascii="Georgia" w:hAnsi="Georgia"/>
        </w:rPr>
      </w:pPr>
      <w:r w:rsidRPr="00D802BF">
        <w:rPr>
          <w:rFonts w:ascii="Georgia" w:hAnsi="Georgia"/>
        </w:rPr>
        <w:t xml:space="preserve">măsura în care acțiunea a fost pusă în aplicare în conformitate cu cererea de grant aprobată (tipul și numărul activităților, numărul de participanți, prioritățile de politică); </w:t>
      </w:r>
    </w:p>
    <w:p w14:paraId="074D0A24" w14:textId="38E5839D" w:rsidR="00093C57" w:rsidRPr="00D802BF" w:rsidRDefault="00093C57" w:rsidP="00636A1E">
      <w:pPr>
        <w:numPr>
          <w:ilvl w:val="1"/>
          <w:numId w:val="23"/>
        </w:numPr>
        <w:ind w:left="-142"/>
        <w:jc w:val="both"/>
        <w:rPr>
          <w:rFonts w:ascii="Georgia" w:hAnsi="Georgia"/>
        </w:rPr>
      </w:pPr>
      <w:r w:rsidRPr="00D802BF">
        <w:rPr>
          <w:rFonts w:ascii="Georgia" w:hAnsi="Georgia"/>
        </w:rPr>
        <w:t>calitatea rezultatelor învățării și demersurile pentru recunoașterea/validarea rezultatelor participanților în materie de învățare;</w:t>
      </w:r>
    </w:p>
    <w:p w14:paraId="318AC977" w14:textId="646440A4" w:rsidR="00093C57" w:rsidRPr="00D802BF" w:rsidRDefault="00093C57" w:rsidP="00636A1E">
      <w:pPr>
        <w:numPr>
          <w:ilvl w:val="1"/>
          <w:numId w:val="23"/>
        </w:numPr>
        <w:ind w:left="-142"/>
        <w:jc w:val="both"/>
        <w:rPr>
          <w:rFonts w:ascii="Georgia" w:hAnsi="Georgia"/>
        </w:rPr>
      </w:pPr>
      <w:r w:rsidRPr="00D802BF">
        <w:rPr>
          <w:rFonts w:ascii="Georgia" w:hAnsi="Georgia"/>
        </w:rPr>
        <w:lastRenderedPageBreak/>
        <w:t>impactul asupra grupurilor-țintă, asupra participanților și asupra organizației (organizațiilor) participante;</w:t>
      </w:r>
    </w:p>
    <w:p w14:paraId="345FB186" w14:textId="0258CFA3" w:rsidR="00093C57" w:rsidRPr="00D802BF" w:rsidRDefault="00093C57" w:rsidP="00636A1E">
      <w:pPr>
        <w:numPr>
          <w:ilvl w:val="1"/>
          <w:numId w:val="23"/>
        </w:numPr>
        <w:ind w:left="-142"/>
        <w:jc w:val="both"/>
        <w:rPr>
          <w:rFonts w:ascii="Georgia" w:hAnsi="Georgia"/>
        </w:rPr>
      </w:pPr>
      <w:r w:rsidRPr="00D802BF">
        <w:rPr>
          <w:rFonts w:ascii="Georgia" w:hAnsi="Georgia"/>
        </w:rPr>
        <w:t xml:space="preserve">calitatea măsurilor practice puse în aplicare în sprijinul activității, în ceea ce privește pregătirea, monitorizarea și sprijinul pentru participanți în timpul activității desfășurate; </w:t>
      </w:r>
    </w:p>
    <w:p w14:paraId="2AFE28BA" w14:textId="54E92230" w:rsidR="00093C57" w:rsidRPr="00D802BF" w:rsidRDefault="00093C57" w:rsidP="00636A1E">
      <w:pPr>
        <w:numPr>
          <w:ilvl w:val="1"/>
          <w:numId w:val="23"/>
        </w:numPr>
        <w:ind w:left="-142"/>
        <w:jc w:val="both"/>
        <w:rPr>
          <w:rFonts w:ascii="Georgia" w:hAnsi="Georgia"/>
        </w:rPr>
      </w:pPr>
      <w:r w:rsidRPr="00D802BF">
        <w:rPr>
          <w:rFonts w:ascii="Georgia" w:hAnsi="Georgia"/>
        </w:rPr>
        <w:t>măsura în care sumele din grant datorate participanților le-au fost transferate acestora în conformitate cu prevederile contractuale stabilite în acordul dintre beneficiarul în cauză și participantul respectiv, conform modelelor puse la dispoziție în Anexa V la acord.</w:t>
      </w:r>
    </w:p>
    <w:p w14:paraId="119C2065" w14:textId="77777777" w:rsidR="00F643EF" w:rsidRPr="00D802BF" w:rsidRDefault="00F643EF" w:rsidP="00636A1E">
      <w:pPr>
        <w:ind w:left="-142"/>
        <w:jc w:val="both"/>
        <w:rPr>
          <w:rFonts w:ascii="Georgia" w:hAnsi="Georgia"/>
          <w:highlight w:val="cyan"/>
        </w:rPr>
      </w:pPr>
    </w:p>
    <w:p w14:paraId="736D290E" w14:textId="7E65F3F0" w:rsidR="00093C57" w:rsidRPr="00D802BF" w:rsidRDefault="00093C57" w:rsidP="00636A1E">
      <w:pPr>
        <w:ind w:left="-142"/>
        <w:jc w:val="both"/>
        <w:rPr>
          <w:rFonts w:ascii="Georgia" w:hAnsi="Georgia"/>
        </w:rPr>
      </w:pPr>
      <w:r w:rsidRPr="00D802BF">
        <w:rPr>
          <w:rFonts w:ascii="Georgia" w:hAnsi="Georgia"/>
        </w:rPr>
        <w:t>În cazul cuantumului final al sprijinului organizațional, se poate aplica o reducere a grantului din motive de punere în aplicare defectuoasă, parțială sau cu întârziere, care poate fi în proporție de:</w:t>
      </w:r>
    </w:p>
    <w:p w14:paraId="3DCCF4D9" w14:textId="77777777" w:rsidR="00093C57" w:rsidRPr="00D802BF" w:rsidRDefault="00093C57" w:rsidP="00636A1E">
      <w:pPr>
        <w:numPr>
          <w:ilvl w:val="1"/>
          <w:numId w:val="24"/>
        </w:numPr>
        <w:tabs>
          <w:tab w:val="left" w:pos="1418"/>
        </w:tabs>
        <w:ind w:left="-142"/>
        <w:jc w:val="both"/>
        <w:rPr>
          <w:rFonts w:ascii="Georgia" w:hAnsi="Georgia"/>
        </w:rPr>
      </w:pPr>
      <w:r w:rsidRPr="00D802BF">
        <w:rPr>
          <w:rFonts w:ascii="Georgia" w:hAnsi="Georgia"/>
        </w:rPr>
        <w:t>25 %, în cazul în care raportul final obține un punctaj de cel puțin 40 de puncte și mai mic de 50 de puncte;</w:t>
      </w:r>
    </w:p>
    <w:p w14:paraId="7AD9FEEC" w14:textId="77777777" w:rsidR="00093C57" w:rsidRPr="00D802BF" w:rsidRDefault="00093C57" w:rsidP="00636A1E">
      <w:pPr>
        <w:numPr>
          <w:ilvl w:val="1"/>
          <w:numId w:val="24"/>
        </w:numPr>
        <w:tabs>
          <w:tab w:val="left" w:pos="1418"/>
        </w:tabs>
        <w:ind w:left="-142"/>
        <w:jc w:val="both"/>
        <w:rPr>
          <w:rFonts w:ascii="Georgia" w:hAnsi="Georgia"/>
        </w:rPr>
      </w:pPr>
      <w:r w:rsidRPr="00D802BF">
        <w:rPr>
          <w:rFonts w:ascii="Georgia" w:hAnsi="Georgia"/>
        </w:rPr>
        <w:t>50 %, în cazul în care raportul final obține un punctaj de cel puțin 25 de puncte și mai mic de 40 de puncte;</w:t>
      </w:r>
    </w:p>
    <w:p w14:paraId="1A55AC8F" w14:textId="77777777" w:rsidR="00F643EF" w:rsidRPr="00D802BF" w:rsidRDefault="00093C57" w:rsidP="00636A1E">
      <w:pPr>
        <w:numPr>
          <w:ilvl w:val="1"/>
          <w:numId w:val="24"/>
        </w:numPr>
        <w:tabs>
          <w:tab w:val="left" w:pos="1418"/>
        </w:tabs>
        <w:ind w:left="-142"/>
        <w:jc w:val="both"/>
        <w:rPr>
          <w:rFonts w:ascii="Georgia" w:hAnsi="Georgia"/>
          <w:b/>
          <w:shd w:val="clear" w:color="auto" w:fill="00FFFF"/>
        </w:rPr>
      </w:pPr>
      <w:r w:rsidRPr="00D802BF">
        <w:rPr>
          <w:rFonts w:ascii="Georgia" w:hAnsi="Georgia"/>
        </w:rPr>
        <w:t>75 %, în cazul în care raportul final obține un punctaj mai mic de 25 de puncte.</w:t>
      </w:r>
      <w:r w:rsidRPr="00D802BF">
        <w:rPr>
          <w:rFonts w:ascii="Georgia" w:hAnsi="Georgia"/>
          <w:highlight w:val="cyan"/>
        </w:rPr>
        <w:t xml:space="preserve"> </w:t>
      </w:r>
    </w:p>
    <w:p w14:paraId="12434D68" w14:textId="0ED16F3F" w:rsidR="00F643EF" w:rsidRPr="00D802BF" w:rsidRDefault="00F643EF" w:rsidP="00636A1E">
      <w:pPr>
        <w:ind w:left="-142"/>
        <w:jc w:val="both"/>
        <w:rPr>
          <w:rFonts w:ascii="Georgia" w:hAnsi="Georgia"/>
        </w:rPr>
      </w:pPr>
      <w:r w:rsidRPr="00D802BF">
        <w:rPr>
          <w:rFonts w:ascii="Georgia" w:hAnsi="Georgia"/>
        </w:rPr>
        <w:t xml:space="preserve">În plus, AN poate reduce valoarea finală a grantului pentru sprijin organizațional cu până la 100 % în cazul în care evaluarea raportului final, o vizită de monitorizare sau un control la fața locului arată că nu au fost respectate standardele de calitate ale Corpului </w:t>
      </w:r>
      <w:r w:rsidR="00B5611A" w:rsidRPr="00D802BF">
        <w:rPr>
          <w:rFonts w:ascii="Georgia" w:hAnsi="Georgia"/>
        </w:rPr>
        <w:t xml:space="preserve">European </w:t>
      </w:r>
      <w:r w:rsidRPr="00D802BF">
        <w:rPr>
          <w:rFonts w:ascii="Georgia" w:hAnsi="Georgia"/>
        </w:rPr>
        <w:t xml:space="preserve">de </w:t>
      </w:r>
      <w:r w:rsidR="00B5611A" w:rsidRPr="00D802BF">
        <w:rPr>
          <w:rFonts w:ascii="Georgia" w:hAnsi="Georgia"/>
        </w:rPr>
        <w:t>Solidaritate</w:t>
      </w:r>
      <w:r w:rsidRPr="00D802BF">
        <w:rPr>
          <w:rFonts w:ascii="Georgia" w:hAnsi="Georgia"/>
        </w:rPr>
        <w:t>.</w:t>
      </w:r>
    </w:p>
    <w:p w14:paraId="620F8A20" w14:textId="13A57544" w:rsidR="00DA714E" w:rsidRPr="00D802BF" w:rsidRDefault="00F643EF" w:rsidP="00636A1E">
      <w:pPr>
        <w:ind w:left="-142"/>
        <w:jc w:val="both"/>
        <w:rPr>
          <w:rFonts w:ascii="Georgia" w:hAnsi="Georgia"/>
        </w:rPr>
      </w:pPr>
      <w:r w:rsidRPr="00D802BF">
        <w:rPr>
          <w:rFonts w:ascii="Georgia" w:hAnsi="Georgia"/>
          <w:highlight w:val="cyan"/>
        </w:rPr>
        <w:t>Pentru proiectele de solidaritate:</w:t>
      </w:r>
    </w:p>
    <w:p w14:paraId="63BA87C2" w14:textId="1954B77A" w:rsidR="00DA714E" w:rsidRPr="00D802BF" w:rsidRDefault="00DA714E" w:rsidP="00636A1E">
      <w:pPr>
        <w:ind w:left="-142"/>
        <w:jc w:val="both"/>
        <w:rPr>
          <w:rFonts w:ascii="Georgia" w:hAnsi="Georgia"/>
        </w:rPr>
      </w:pPr>
      <w:r w:rsidRPr="00D802BF">
        <w:rPr>
          <w:rFonts w:ascii="Georgia" w:hAnsi="Georgia"/>
        </w:rPr>
        <w:t>Raportul final va fi evaluat în coroborare cu rapoartele prezentate de participanți, pe baza unui set comun de criterii de calitate, care se concentrează asupra următoarelor aspecte:</w:t>
      </w:r>
    </w:p>
    <w:p w14:paraId="05F703FB" w14:textId="77777777" w:rsidR="00DA714E" w:rsidRPr="00D802BF" w:rsidRDefault="00DA714E" w:rsidP="00636A1E">
      <w:pPr>
        <w:numPr>
          <w:ilvl w:val="1"/>
          <w:numId w:val="37"/>
        </w:numPr>
        <w:ind w:left="-142"/>
        <w:jc w:val="both"/>
        <w:rPr>
          <w:rFonts w:ascii="Georgia" w:eastAsia="Times New Roman" w:hAnsi="Georgia"/>
        </w:rPr>
      </w:pPr>
      <w:r w:rsidRPr="00D802BF">
        <w:rPr>
          <w:rFonts w:ascii="Georgia" w:hAnsi="Georgia"/>
        </w:rPr>
        <w:t>măsura în care acțiunea a fost pusă în aplicare în conformitate cu cererea de grant aprobată;</w:t>
      </w:r>
    </w:p>
    <w:p w14:paraId="70607A3D" w14:textId="77777777" w:rsidR="00DA714E" w:rsidRPr="00D802BF" w:rsidRDefault="00DA714E" w:rsidP="00636A1E">
      <w:pPr>
        <w:numPr>
          <w:ilvl w:val="1"/>
          <w:numId w:val="37"/>
        </w:numPr>
        <w:ind w:left="-142"/>
        <w:jc w:val="both"/>
        <w:rPr>
          <w:rFonts w:ascii="Georgia" w:hAnsi="Georgia"/>
        </w:rPr>
      </w:pPr>
      <w:r w:rsidRPr="00D802BF">
        <w:rPr>
          <w:rFonts w:ascii="Georgia" w:hAnsi="Georgia"/>
        </w:rPr>
        <w:t>calitatea rezultatelor învățării și demersurile pentru recunoașterea/validarea rezultatelor participanților în materie de învățare;</w:t>
      </w:r>
    </w:p>
    <w:p w14:paraId="403E6FFE" w14:textId="5A2F2F52" w:rsidR="00DA714E" w:rsidRPr="00D802BF" w:rsidRDefault="00DA714E" w:rsidP="00636A1E">
      <w:pPr>
        <w:numPr>
          <w:ilvl w:val="1"/>
          <w:numId w:val="37"/>
        </w:numPr>
        <w:ind w:left="-142"/>
        <w:jc w:val="both"/>
        <w:rPr>
          <w:rFonts w:ascii="Georgia" w:hAnsi="Georgia"/>
        </w:rPr>
      </w:pPr>
      <w:r w:rsidRPr="00D802BF">
        <w:rPr>
          <w:rFonts w:ascii="Georgia" w:hAnsi="Georgia"/>
        </w:rPr>
        <w:t xml:space="preserve">impactul asupra grupurilor-țintă, asupra comunității și asupra participanților. </w:t>
      </w:r>
    </w:p>
    <w:p w14:paraId="7B5440DD" w14:textId="52CA9B53" w:rsidR="00E51DC4" w:rsidRPr="00D802BF" w:rsidRDefault="00E51DC4" w:rsidP="007E3924">
      <w:pPr>
        <w:numPr>
          <w:ilvl w:val="0"/>
          <w:numId w:val="22"/>
        </w:numPr>
        <w:tabs>
          <w:tab w:val="clear" w:pos="0"/>
          <w:tab w:val="num" w:pos="-142"/>
        </w:tabs>
        <w:ind w:left="-142"/>
        <w:jc w:val="both"/>
        <w:rPr>
          <w:rFonts w:ascii="Georgia" w:hAnsi="Georgia"/>
        </w:rPr>
      </w:pPr>
      <w:r w:rsidRPr="00D802BF">
        <w:rPr>
          <w:rFonts w:ascii="Georgia" w:hAnsi="Georgia"/>
        </w:rPr>
        <w:t xml:space="preserve"> </w:t>
      </w:r>
      <w:r w:rsidR="007E3924" w:rsidRPr="00D802BF">
        <w:rPr>
          <w:rFonts w:ascii="Georgia" w:hAnsi="Georgia"/>
          <w:color w:val="000000" w:themeColor="text1"/>
        </w:rPr>
        <w:t xml:space="preserve">costurilor </w:t>
      </w:r>
      <w:r w:rsidRPr="00D802BF">
        <w:rPr>
          <w:rFonts w:ascii="Georgia" w:hAnsi="Georgia"/>
          <w:color w:val="000000" w:themeColor="text1"/>
        </w:rPr>
        <w:t>aferente gestionării proiectului</w:t>
      </w:r>
      <w:r w:rsidRPr="00D802BF">
        <w:rPr>
          <w:rFonts w:ascii="Georgia" w:hAnsi="Georgia"/>
        </w:rPr>
        <w:t xml:space="preserve"> li se poate aplica o reducere a grantului din motive de punere în aplicare defectuoasă, parțială sau cu întârziere, care poate fi în proporție de:</w:t>
      </w:r>
    </w:p>
    <w:p w14:paraId="6A494576" w14:textId="77777777" w:rsidR="00E51DC4" w:rsidRPr="00D802BF" w:rsidRDefault="00E51DC4" w:rsidP="00636A1E">
      <w:pPr>
        <w:numPr>
          <w:ilvl w:val="1"/>
          <w:numId w:val="24"/>
        </w:numPr>
        <w:tabs>
          <w:tab w:val="left" w:pos="1418"/>
        </w:tabs>
        <w:ind w:left="-142"/>
        <w:jc w:val="both"/>
        <w:rPr>
          <w:rFonts w:ascii="Georgia" w:hAnsi="Georgia"/>
        </w:rPr>
      </w:pPr>
      <w:r w:rsidRPr="00D802BF">
        <w:rPr>
          <w:rFonts w:ascii="Georgia" w:hAnsi="Georgia"/>
        </w:rPr>
        <w:t>25 %, în cazul în care raportul final obține un punctaj de cel puțin 40 de puncte și mai mic de 50 de puncte;</w:t>
      </w:r>
    </w:p>
    <w:p w14:paraId="17FA9E5B" w14:textId="77777777" w:rsidR="00E51DC4" w:rsidRPr="00D802BF" w:rsidRDefault="00E51DC4" w:rsidP="00636A1E">
      <w:pPr>
        <w:numPr>
          <w:ilvl w:val="1"/>
          <w:numId w:val="24"/>
        </w:numPr>
        <w:tabs>
          <w:tab w:val="left" w:pos="1418"/>
        </w:tabs>
        <w:ind w:left="-142"/>
        <w:jc w:val="both"/>
        <w:rPr>
          <w:rFonts w:ascii="Georgia" w:hAnsi="Georgia"/>
        </w:rPr>
      </w:pPr>
      <w:r w:rsidRPr="00D802BF">
        <w:rPr>
          <w:rFonts w:ascii="Georgia" w:hAnsi="Georgia"/>
        </w:rPr>
        <w:lastRenderedPageBreak/>
        <w:t>50 %, în cazul în care raportul final obține un punctaj de cel puțin 25 de puncte și mai mic de 40 de puncte;</w:t>
      </w:r>
    </w:p>
    <w:p w14:paraId="0499BE69" w14:textId="41B5B3E4" w:rsidR="00E51DC4" w:rsidRPr="00D802BF" w:rsidRDefault="00E51DC4" w:rsidP="00636A1E">
      <w:pPr>
        <w:numPr>
          <w:ilvl w:val="1"/>
          <w:numId w:val="24"/>
        </w:numPr>
        <w:tabs>
          <w:tab w:val="left" w:pos="1418"/>
        </w:tabs>
        <w:ind w:left="-142"/>
        <w:jc w:val="both"/>
        <w:rPr>
          <w:rFonts w:ascii="Georgia" w:hAnsi="Georgia"/>
          <w:b/>
          <w:shd w:val="clear" w:color="auto" w:fill="00FFFF"/>
        </w:rPr>
      </w:pPr>
      <w:r w:rsidRPr="00D802BF">
        <w:rPr>
          <w:rFonts w:ascii="Georgia" w:hAnsi="Georgia"/>
        </w:rPr>
        <w:t>75 %, în cazul în care raportul final obține un punctaj mai mic de 25 de puncte.</w:t>
      </w:r>
    </w:p>
    <w:p w14:paraId="32F6768C" w14:textId="77777777" w:rsidR="00093C57" w:rsidRPr="00D802BF" w:rsidRDefault="00093C57" w:rsidP="00636A1E">
      <w:pPr>
        <w:ind w:left="-142"/>
        <w:jc w:val="both"/>
        <w:rPr>
          <w:rFonts w:ascii="Georgia" w:hAnsi="Georgia"/>
        </w:rPr>
      </w:pPr>
    </w:p>
    <w:p w14:paraId="5E2AABB2" w14:textId="6126E485" w:rsidR="0062612F" w:rsidRPr="00D802BF" w:rsidRDefault="00B20DB0" w:rsidP="00FD15BE">
      <w:pPr>
        <w:pStyle w:val="Heading1"/>
        <w:numPr>
          <w:ilvl w:val="0"/>
          <w:numId w:val="32"/>
        </w:numPr>
        <w:ind w:left="-142" w:hanging="425"/>
        <w:rPr>
          <w:rFonts w:ascii="Georgia" w:hAnsi="Georgia"/>
          <w:sz w:val="22"/>
          <w:szCs w:val="22"/>
          <w:u w:val="single"/>
          <w:shd w:val="clear" w:color="auto" w:fill="00FFFF"/>
        </w:rPr>
      </w:pPr>
      <w:bookmarkStart w:id="7" w:name="_Toc81989102"/>
      <w:r w:rsidRPr="00D802BF">
        <w:rPr>
          <w:rFonts w:ascii="Georgia" w:hAnsi="Georgia"/>
          <w:sz w:val="22"/>
          <w:szCs w:val="22"/>
        </w:rPr>
        <w:t>MODIFICĂRI ALE GRANTULUI</w:t>
      </w:r>
      <w:bookmarkEnd w:id="7"/>
      <w:r w:rsidRPr="00D802BF">
        <w:rPr>
          <w:rFonts w:ascii="Georgia" w:hAnsi="Georgia"/>
          <w:sz w:val="22"/>
          <w:szCs w:val="22"/>
        </w:rPr>
        <w:t xml:space="preserve"> </w:t>
      </w:r>
    </w:p>
    <w:p w14:paraId="4CBA196C" w14:textId="78E043E4" w:rsidR="00583CFC" w:rsidRPr="00D802BF" w:rsidRDefault="00583CFC" w:rsidP="00636A1E">
      <w:pPr>
        <w:widowControl w:val="0"/>
        <w:spacing w:after="0" w:line="273" w:lineRule="auto"/>
        <w:ind w:left="-142"/>
        <w:jc w:val="both"/>
        <w:rPr>
          <w:rFonts w:ascii="Georgia" w:hAnsi="Georgia"/>
          <w:shd w:val="clear" w:color="auto" w:fill="00FFFF"/>
        </w:rPr>
      </w:pPr>
    </w:p>
    <w:p w14:paraId="6ACEB3DD" w14:textId="72C30B84" w:rsidR="004B6C50" w:rsidRPr="00D802BF" w:rsidRDefault="00A45EEF" w:rsidP="00636A1E">
      <w:pPr>
        <w:widowControl w:val="0"/>
        <w:spacing w:after="0" w:line="273" w:lineRule="auto"/>
        <w:ind w:left="-142"/>
        <w:jc w:val="both"/>
        <w:rPr>
          <w:rFonts w:ascii="Georgia" w:hAnsi="Georgia"/>
        </w:rPr>
      </w:pPr>
      <w:r w:rsidRPr="00D802BF">
        <w:rPr>
          <w:rFonts w:ascii="Georgia" w:hAnsi="Georgia"/>
          <w:shd w:val="clear" w:color="auto" w:fill="00FFFF"/>
        </w:rPr>
        <w:t>Pentru proiectele de voluntariat:</w:t>
      </w:r>
    </w:p>
    <w:p w14:paraId="04EFE637" w14:textId="059337A8" w:rsidR="00DD4C0F" w:rsidRPr="00D802BF" w:rsidRDefault="00DD4C0F" w:rsidP="00636A1E">
      <w:pPr>
        <w:widowControl w:val="0"/>
        <w:spacing w:after="0" w:line="273" w:lineRule="auto"/>
        <w:ind w:left="-142"/>
        <w:jc w:val="both"/>
        <w:rPr>
          <w:rFonts w:ascii="Georgia" w:hAnsi="Georgia"/>
          <w:u w:val="single"/>
        </w:rPr>
      </w:pPr>
    </w:p>
    <w:p w14:paraId="1FE6C78F" w14:textId="6F1EC11B" w:rsidR="00093258" w:rsidRPr="00D802BF" w:rsidRDefault="00093258" w:rsidP="00636A1E">
      <w:pPr>
        <w:widowControl w:val="0"/>
        <w:spacing w:after="0" w:line="273" w:lineRule="auto"/>
        <w:ind w:left="-142"/>
        <w:jc w:val="both"/>
        <w:rPr>
          <w:rFonts w:ascii="Georgia" w:hAnsi="Georgia"/>
        </w:rPr>
      </w:pPr>
      <w:r w:rsidRPr="00D802BF">
        <w:rPr>
          <w:rFonts w:ascii="Georgia" w:hAnsi="Georgia"/>
        </w:rPr>
        <w:t xml:space="preserve">Valoarea maximă totală a grantului indicată la articolul I.3.1 poate fi majorată printr-un amendament al acordului de grant, după cum urmează: </w:t>
      </w:r>
    </w:p>
    <w:p w14:paraId="18BE5A6C" w14:textId="6D19DDF3" w:rsidR="00093258" w:rsidRPr="00D802BF" w:rsidRDefault="00093258" w:rsidP="00636A1E">
      <w:pPr>
        <w:widowControl w:val="0"/>
        <w:spacing w:after="0" w:line="273" w:lineRule="auto"/>
        <w:ind w:left="-142"/>
        <w:jc w:val="both"/>
        <w:rPr>
          <w:rFonts w:ascii="Georgia" w:hAnsi="Georgia"/>
          <w:u w:val="single"/>
        </w:rPr>
      </w:pPr>
    </w:p>
    <w:p w14:paraId="4E639B69" w14:textId="090FDAE4" w:rsidR="00241903" w:rsidRPr="00D802BF" w:rsidRDefault="006C40D4" w:rsidP="00636A1E">
      <w:pPr>
        <w:ind w:left="-142"/>
        <w:jc w:val="both"/>
        <w:rPr>
          <w:rFonts w:ascii="Georgia" w:hAnsi="Georgia"/>
        </w:rPr>
      </w:pPr>
      <w:r w:rsidRPr="00D802BF">
        <w:rPr>
          <w:rFonts w:ascii="Georgia" w:hAnsi="Georgia"/>
        </w:rPr>
        <w:t>Până la expirarea unui termen de 12 luni de la începerea proiectului, beneficiarul poate depune cereri justificate de fonduri suplimentare pentru costuri excepționale, în cazul în care aceste nevoi suplimentare nu pot fi acoperite printr-un transfer de fonduri în cadrul cuantumului grantului existent fără a afecta în mod negativ îndeplinirea obiectivelor specificate în anexa II.</w:t>
      </w:r>
    </w:p>
    <w:p w14:paraId="76692C6C" w14:textId="46530534" w:rsidR="000551DD" w:rsidRPr="00D802BF" w:rsidRDefault="00810EEE" w:rsidP="00636A1E">
      <w:pPr>
        <w:ind w:left="-142"/>
        <w:jc w:val="both"/>
        <w:rPr>
          <w:rFonts w:ascii="Georgia" w:hAnsi="Georgia"/>
        </w:rPr>
      </w:pPr>
      <w:r w:rsidRPr="00D802BF">
        <w:rPr>
          <w:rFonts w:ascii="Georgia" w:hAnsi="Georgia"/>
        </w:rPr>
        <w:t xml:space="preserve">Agenția națională va lua în considerare astfel de solicitări în cazul în care fondurile rămân disponibile în acest scop. În cazul în care se aprobă o cerere de fonduri suplimentare, agenția națională evaluează dacă modificarea fondurilor suplimentare trebuie făcută imediat sau într-o etapă ulterioară. </w:t>
      </w:r>
    </w:p>
    <w:p w14:paraId="45EABFE0" w14:textId="3C765469" w:rsidR="000551DD" w:rsidRPr="00D802BF" w:rsidRDefault="000551DD" w:rsidP="00636A1E">
      <w:pPr>
        <w:ind w:left="-142"/>
        <w:jc w:val="both"/>
        <w:rPr>
          <w:rFonts w:ascii="Georgia" w:hAnsi="Georgia"/>
        </w:rPr>
      </w:pPr>
      <w:r w:rsidRPr="00D802BF">
        <w:rPr>
          <w:rFonts w:ascii="Georgia" w:hAnsi="Georgia"/>
        </w:rPr>
        <w:t xml:space="preserve">Agenția națională își efectuează evaluarea pe baza sumei de </w:t>
      </w:r>
      <w:proofErr w:type="spellStart"/>
      <w:r w:rsidRPr="00D802BF">
        <w:rPr>
          <w:rFonts w:ascii="Georgia" w:hAnsi="Georgia"/>
        </w:rPr>
        <w:t>prefinanțare</w:t>
      </w:r>
      <w:proofErr w:type="spellEnd"/>
      <w:r w:rsidRPr="00D802BF">
        <w:rPr>
          <w:rFonts w:ascii="Georgia" w:hAnsi="Georgia"/>
        </w:rPr>
        <w:t xml:space="preserve"> puse deja la dispoziția beneficiarului, a cuantumului fondurilor suplimentare necesare și a naturii cheltuielilor aprobate. Agenția națională emite de urgență amendamentul cerut dacă acesta este necesar pentru ca beneficiarul să respecte normele privind acordarea de sprijin pentru incluziune, astfel cum se specifică în Condițiile speciale.</w:t>
      </w:r>
    </w:p>
    <w:p w14:paraId="7F81F07A" w14:textId="10726D8A" w:rsidR="000551DD" w:rsidRPr="00D802BF" w:rsidRDefault="000551DD" w:rsidP="00636A1E">
      <w:pPr>
        <w:ind w:left="-142"/>
        <w:jc w:val="both"/>
        <w:rPr>
          <w:rFonts w:ascii="Georgia" w:hAnsi="Georgia"/>
        </w:rPr>
      </w:pPr>
      <w:r w:rsidRPr="00D802BF">
        <w:rPr>
          <w:rFonts w:ascii="Georgia" w:hAnsi="Georgia"/>
        </w:rPr>
        <w:t>În toate cazurile, amendamentul se emite cel mai târziu cu o lună înainte de încheierea proiectului și în termen de maximum 15 luni de la data de începere a proiectului.</w:t>
      </w:r>
    </w:p>
    <w:p w14:paraId="5F2E2C7A" w14:textId="1F9E215B" w:rsidR="00A45EEF" w:rsidRPr="00D802BF" w:rsidRDefault="00A45EEF" w:rsidP="00636A1E">
      <w:pPr>
        <w:spacing w:after="0"/>
        <w:ind w:left="-142"/>
        <w:rPr>
          <w:rFonts w:ascii="Georgia" w:eastAsia="SimSun" w:hAnsi="Georgia"/>
          <w:b/>
          <w:kern w:val="1"/>
        </w:rPr>
      </w:pPr>
      <w:r w:rsidRPr="00D802BF">
        <w:rPr>
          <w:rFonts w:ascii="Georgia" w:hAnsi="Georgia"/>
          <w:highlight w:val="cyan"/>
        </w:rPr>
        <w:t>Pentru proiectele de solidaritate:</w:t>
      </w:r>
      <w:r w:rsidRPr="00D802BF">
        <w:rPr>
          <w:rFonts w:ascii="Georgia" w:hAnsi="Georgia"/>
        </w:rPr>
        <w:t xml:space="preserve"> nu se aplică.</w:t>
      </w:r>
    </w:p>
    <w:p w14:paraId="12F80E43" w14:textId="77777777" w:rsidR="00B20DB0" w:rsidRPr="00D802BF" w:rsidRDefault="00B20DB0" w:rsidP="00636A1E">
      <w:pPr>
        <w:spacing w:after="0"/>
        <w:ind w:left="-142"/>
        <w:rPr>
          <w:rFonts w:ascii="Georgia" w:eastAsia="SimSun" w:hAnsi="Georgia"/>
          <w:b/>
          <w:kern w:val="1"/>
        </w:rPr>
      </w:pPr>
    </w:p>
    <w:p w14:paraId="5147DEFB" w14:textId="717DF065" w:rsidR="00B20DB0" w:rsidRPr="00D802BF" w:rsidRDefault="00B20DB0" w:rsidP="00FD15BE">
      <w:pPr>
        <w:pStyle w:val="Heading1"/>
        <w:numPr>
          <w:ilvl w:val="0"/>
          <w:numId w:val="32"/>
        </w:numPr>
        <w:ind w:left="-142" w:hanging="425"/>
        <w:rPr>
          <w:rFonts w:ascii="Georgia" w:hAnsi="Georgia"/>
          <w:sz w:val="22"/>
          <w:szCs w:val="22"/>
        </w:rPr>
      </w:pPr>
      <w:bookmarkStart w:id="8" w:name="_Toc81989103"/>
      <w:r w:rsidRPr="00D802BF">
        <w:rPr>
          <w:rFonts w:ascii="Georgia" w:hAnsi="Georgia"/>
          <w:sz w:val="22"/>
          <w:szCs w:val="22"/>
        </w:rPr>
        <w:t>CONTROALE APLICATE BENEFICIARULUI GRANTULUI ȘI FURNIZAREA DE DOCUMENTE JUSTIFICATIVE</w:t>
      </w:r>
      <w:bookmarkEnd w:id="8"/>
    </w:p>
    <w:p w14:paraId="71858A5B" w14:textId="77777777" w:rsidR="0062612F" w:rsidRPr="00D802BF" w:rsidRDefault="0062612F" w:rsidP="00636A1E">
      <w:pPr>
        <w:pStyle w:val="BodyText"/>
        <w:ind w:left="-142"/>
        <w:rPr>
          <w:rFonts w:ascii="Georgia" w:hAnsi="Georgia"/>
        </w:rPr>
      </w:pPr>
    </w:p>
    <w:p w14:paraId="4D421754" w14:textId="25E3CE0E" w:rsidR="00B20DB0" w:rsidRPr="00D802BF" w:rsidRDefault="00B20DB0" w:rsidP="00636A1E">
      <w:pPr>
        <w:ind w:left="-142"/>
        <w:jc w:val="both"/>
        <w:rPr>
          <w:rFonts w:ascii="Georgia" w:hAnsi="Georgia"/>
        </w:rPr>
      </w:pPr>
      <w:r w:rsidRPr="00D802BF">
        <w:rPr>
          <w:rFonts w:ascii="Georgia" w:hAnsi="Georgia"/>
        </w:rPr>
        <w:t>În conformitate cu articolul II.27 din Anexa I la acord, beneficiarul poate face obiectul unor controale și al unor audituri în legătură cu acordul. Controalele și auditurile urmăresc să verifice dacă beneficiarul a gestionat grantul cu respectarea normelor stabilite în acord, în scopul stabilirii valorii finale a grantului la care are dreptul beneficiarul.</w:t>
      </w:r>
    </w:p>
    <w:p w14:paraId="7B85CAAD" w14:textId="77777777" w:rsidR="00B20DB0" w:rsidRPr="00D802BF" w:rsidRDefault="00B20DB0" w:rsidP="00636A1E">
      <w:pPr>
        <w:ind w:left="-142"/>
        <w:jc w:val="both"/>
        <w:rPr>
          <w:rFonts w:ascii="Georgia" w:hAnsi="Georgia"/>
        </w:rPr>
      </w:pPr>
      <w:r w:rsidRPr="00D802BF">
        <w:rPr>
          <w:rFonts w:ascii="Georgia" w:hAnsi="Georgia"/>
        </w:rPr>
        <w:lastRenderedPageBreak/>
        <w:t>Pentru toate proiectele trebuie efectuată o verificare a raportului final. În plus, proiectul poate face obiectul unei verificări documentare suplimentare sau al unui control la fața locului în cazul în care acordul privind proiectul este inclus în eșantionul AN solicitat de Comisia Europeană sau dacă AN l-a selectat în vederea unei verificări specifice pe baza evaluării riscurilor efectuată de aceasta.</w:t>
      </w:r>
    </w:p>
    <w:p w14:paraId="56BD54E5" w14:textId="245720FD" w:rsidR="00B20DB0" w:rsidRPr="00D802BF" w:rsidRDefault="00B20DB0" w:rsidP="00636A1E">
      <w:pPr>
        <w:ind w:left="-142"/>
        <w:jc w:val="both"/>
        <w:rPr>
          <w:rFonts w:ascii="Georgia" w:hAnsi="Georgia"/>
        </w:rPr>
      </w:pPr>
      <w:r w:rsidRPr="00D802BF">
        <w:rPr>
          <w:rFonts w:ascii="Georgia" w:hAnsi="Georgia"/>
        </w:rPr>
        <w:t>Pentru verificarea raportului final și verificarea documentară, beneficiarul trebuie să furnizeze agenției naționale copii fizice sau electronice ale documentelor justificative menționate în secțiunea I.2, cu excepția cazului în care AN solicită să i se prezinte originalele. AN trebuie să înapoieze beneficiarului documentele justificative originale după analizarea lor. Dacă beneficiarul nu este autorizat din punct de vedere juridic să trimită documente originale pentru verificarea raportului final sau pentru verificările documentare, se pot trimite în schimb copii ale documentelor justificative.</w:t>
      </w:r>
    </w:p>
    <w:p w14:paraId="3D99542A" w14:textId="25E71BBF" w:rsidR="00580C92" w:rsidRPr="00FD15BE" w:rsidRDefault="00580C92" w:rsidP="00636A1E">
      <w:pPr>
        <w:ind w:left="-142"/>
        <w:jc w:val="both"/>
        <w:rPr>
          <w:rFonts w:ascii="Georgia" w:hAnsi="Georgia"/>
          <w:b/>
          <w:bCs/>
        </w:rPr>
      </w:pPr>
      <w:r w:rsidRPr="00FD15BE">
        <w:rPr>
          <w:rFonts w:ascii="Georgia" w:hAnsi="Georgia"/>
          <w:b/>
          <w:bCs/>
        </w:rPr>
        <w:t>Toate documentele aferente plăților efectuate din grantul alocat în baza contractului trebuie să conțină mențiunea „plătit din Contractul nr......”</w:t>
      </w:r>
    </w:p>
    <w:p w14:paraId="386EAD62" w14:textId="277E2360" w:rsidR="00B20DB0" w:rsidRPr="00D802BF" w:rsidRDefault="00A11FCF" w:rsidP="00636A1E">
      <w:pPr>
        <w:ind w:left="-142"/>
        <w:jc w:val="both"/>
        <w:rPr>
          <w:rFonts w:ascii="Georgia" w:hAnsi="Georgia"/>
        </w:rPr>
      </w:pPr>
      <w:r w:rsidRPr="00D802BF">
        <w:rPr>
          <w:rFonts w:ascii="Georgia" w:hAnsi="Georgia"/>
        </w:rPr>
        <w:t>AN poate solicita beneficiarului să furnizeze, pentru orice tip de verificare, documente justificative sau dovezi suplimentare care sunt solicitate de regulă pentru un alt tip de verificări, astfel cum se menționează la articolul II.27 din Condițiile generale.</w:t>
      </w:r>
    </w:p>
    <w:p w14:paraId="08FE5A6D" w14:textId="77777777" w:rsidR="00B20DB0" w:rsidRPr="00D802BF" w:rsidRDefault="00B20DB0" w:rsidP="00636A1E">
      <w:pPr>
        <w:ind w:left="-142"/>
        <w:jc w:val="both"/>
        <w:rPr>
          <w:rFonts w:ascii="Georgia" w:eastAsia="SimSun" w:hAnsi="Georgia"/>
          <w:b/>
          <w:bCs/>
          <w:kern w:val="1"/>
          <w:shd w:val="clear" w:color="auto" w:fill="00FFFF"/>
        </w:rPr>
      </w:pPr>
      <w:r w:rsidRPr="00D802BF">
        <w:rPr>
          <w:rFonts w:ascii="Georgia" w:hAnsi="Georgia"/>
        </w:rPr>
        <w:t>Printre diferitele verificări trebuie incluse următoarele:</w:t>
      </w:r>
    </w:p>
    <w:p w14:paraId="441E024C" w14:textId="77777777" w:rsidR="00B20DB0" w:rsidRPr="00D802BF" w:rsidRDefault="00B20DB0" w:rsidP="00636A1E">
      <w:pPr>
        <w:pStyle w:val="ListParagraph"/>
        <w:numPr>
          <w:ilvl w:val="0"/>
          <w:numId w:val="16"/>
        </w:numPr>
        <w:ind w:left="-142"/>
        <w:jc w:val="both"/>
        <w:rPr>
          <w:rFonts w:ascii="Georgia" w:hAnsi="Georgia"/>
          <w:b/>
          <w:bCs/>
          <w:kern w:val="1"/>
        </w:rPr>
      </w:pPr>
      <w:r w:rsidRPr="00D802BF">
        <w:rPr>
          <w:rFonts w:ascii="Georgia" w:hAnsi="Georgia"/>
          <w:b/>
          <w:bCs/>
        </w:rPr>
        <w:t>Verificarea raportului final</w:t>
      </w:r>
    </w:p>
    <w:p w14:paraId="4E4AEA1C" w14:textId="77777777" w:rsidR="00B20DB0" w:rsidRPr="00D802BF" w:rsidRDefault="00B20DB0" w:rsidP="00636A1E">
      <w:pPr>
        <w:pStyle w:val="ListParagraph"/>
        <w:ind w:left="-142"/>
        <w:jc w:val="both"/>
        <w:rPr>
          <w:rFonts w:ascii="Georgia" w:hAnsi="Georgia"/>
          <w:b/>
          <w:kern w:val="1"/>
        </w:rPr>
      </w:pPr>
    </w:p>
    <w:p w14:paraId="2B041F79" w14:textId="77777777" w:rsidR="00B20DB0" w:rsidRPr="00D802BF" w:rsidRDefault="00B20DB0" w:rsidP="00636A1E">
      <w:pPr>
        <w:ind w:left="-142"/>
        <w:jc w:val="both"/>
        <w:rPr>
          <w:rFonts w:ascii="Georgia" w:hAnsi="Georgia"/>
        </w:rPr>
      </w:pPr>
      <w:r w:rsidRPr="00D802BF">
        <w:rPr>
          <w:rFonts w:ascii="Georgia" w:hAnsi="Georgia"/>
        </w:rPr>
        <w:t xml:space="preserve">Verificarea raportului final are loc în etapa prezentării raportului final la sediul AN și are ca scop stabilirea valorii finale a grantului pe care beneficiarul are dreptul să-l primească. </w:t>
      </w:r>
    </w:p>
    <w:p w14:paraId="58381CA1" w14:textId="341D2488" w:rsidR="00B20DB0" w:rsidRPr="00D802BF" w:rsidRDefault="00B20DB0" w:rsidP="00636A1E">
      <w:pPr>
        <w:ind w:left="-142"/>
        <w:jc w:val="both"/>
        <w:rPr>
          <w:rFonts w:ascii="Georgia" w:hAnsi="Georgia"/>
        </w:rPr>
      </w:pPr>
      <w:r w:rsidRPr="00D802BF">
        <w:rPr>
          <w:rFonts w:ascii="Georgia" w:hAnsi="Georgia"/>
        </w:rPr>
        <w:t>Raportul final transmis de beneficiar agenției naționale trebuie să includă următoarele informații:</w:t>
      </w:r>
    </w:p>
    <w:p w14:paraId="7BAF24C0" w14:textId="77777777" w:rsidR="00B20DB0" w:rsidRPr="00D802BF" w:rsidRDefault="00B20DB0" w:rsidP="00636A1E">
      <w:pPr>
        <w:pStyle w:val="ListParagraph"/>
        <w:numPr>
          <w:ilvl w:val="0"/>
          <w:numId w:val="15"/>
        </w:numPr>
        <w:ind w:left="-142"/>
        <w:jc w:val="both"/>
        <w:rPr>
          <w:rFonts w:ascii="Georgia" w:hAnsi="Georgia"/>
          <w:kern w:val="1"/>
        </w:rPr>
      </w:pPr>
      <w:r w:rsidRPr="00D802BF">
        <w:rPr>
          <w:rFonts w:ascii="Georgia" w:hAnsi="Georgia"/>
        </w:rPr>
        <w:t>contribuțiile unitare consumate pentru următoarele categorii bugetare:</w:t>
      </w:r>
    </w:p>
    <w:p w14:paraId="0921D8E8" w14:textId="3B4D0F5A" w:rsidR="00B20DB0" w:rsidRPr="00D802BF" w:rsidRDefault="00B20DB0" w:rsidP="00636A1E">
      <w:pPr>
        <w:pStyle w:val="ListParagraph"/>
        <w:numPr>
          <w:ilvl w:val="1"/>
          <w:numId w:val="15"/>
        </w:numPr>
        <w:ind w:left="-142"/>
        <w:jc w:val="both"/>
        <w:rPr>
          <w:rFonts w:ascii="Georgia" w:hAnsi="Georgia"/>
        </w:rPr>
      </w:pPr>
      <w:r w:rsidRPr="00D802BF">
        <w:rPr>
          <w:rFonts w:ascii="Georgia" w:hAnsi="Georgia"/>
        </w:rPr>
        <w:t>Sprijin pentru deplasări</w:t>
      </w:r>
    </w:p>
    <w:p w14:paraId="1652C3C5" w14:textId="272EF885" w:rsidR="00EF59E7" w:rsidRPr="00D802BF" w:rsidRDefault="00EF59E7" w:rsidP="00636A1E">
      <w:pPr>
        <w:pStyle w:val="ListParagraph"/>
        <w:numPr>
          <w:ilvl w:val="1"/>
          <w:numId w:val="15"/>
        </w:numPr>
        <w:ind w:left="-142"/>
        <w:jc w:val="both"/>
        <w:rPr>
          <w:rFonts w:ascii="Georgia" w:hAnsi="Georgia"/>
        </w:rPr>
      </w:pPr>
      <w:r w:rsidRPr="00D802BF">
        <w:rPr>
          <w:rFonts w:ascii="Georgia" w:hAnsi="Georgia"/>
        </w:rPr>
        <w:t>Sprijin organizațional</w:t>
      </w:r>
    </w:p>
    <w:p w14:paraId="29071B07" w14:textId="4F3889DC" w:rsidR="00583CFC" w:rsidRPr="00D802BF" w:rsidRDefault="00A45EEF" w:rsidP="00636A1E">
      <w:pPr>
        <w:pStyle w:val="ListParagraph"/>
        <w:numPr>
          <w:ilvl w:val="1"/>
          <w:numId w:val="15"/>
        </w:numPr>
        <w:ind w:left="-142"/>
        <w:jc w:val="both"/>
        <w:rPr>
          <w:rFonts w:ascii="Georgia" w:hAnsi="Georgia"/>
          <w:kern w:val="1"/>
        </w:rPr>
      </w:pPr>
      <w:r w:rsidRPr="00D802BF">
        <w:rPr>
          <w:rFonts w:ascii="Georgia" w:hAnsi="Georgia"/>
        </w:rPr>
        <w:t>Costuri aferente gestionării proiectului</w:t>
      </w:r>
    </w:p>
    <w:p w14:paraId="5000C422" w14:textId="4797E3B3" w:rsidR="00EF59E7" w:rsidRPr="00D802BF" w:rsidRDefault="00EF59E7" w:rsidP="00636A1E">
      <w:pPr>
        <w:pStyle w:val="ListParagraph"/>
        <w:numPr>
          <w:ilvl w:val="1"/>
          <w:numId w:val="15"/>
        </w:numPr>
        <w:ind w:left="-142"/>
        <w:jc w:val="both"/>
        <w:rPr>
          <w:rFonts w:ascii="Georgia" w:hAnsi="Georgia"/>
        </w:rPr>
      </w:pPr>
      <w:r w:rsidRPr="00D802BF">
        <w:rPr>
          <w:rFonts w:ascii="Georgia" w:hAnsi="Georgia"/>
        </w:rPr>
        <w:t>Sprijin pentru incluziune</w:t>
      </w:r>
    </w:p>
    <w:p w14:paraId="132224E2" w14:textId="5294425D" w:rsidR="00EF59E7" w:rsidRPr="00D802BF" w:rsidRDefault="00EF59E7" w:rsidP="00636A1E">
      <w:pPr>
        <w:pStyle w:val="ListParagraph"/>
        <w:numPr>
          <w:ilvl w:val="1"/>
          <w:numId w:val="15"/>
        </w:numPr>
        <w:ind w:left="-142"/>
        <w:jc w:val="both"/>
        <w:rPr>
          <w:rFonts w:ascii="Georgia" w:hAnsi="Georgia"/>
        </w:rPr>
      </w:pPr>
      <w:r w:rsidRPr="00D802BF">
        <w:rPr>
          <w:rFonts w:ascii="Georgia" w:hAnsi="Georgia"/>
        </w:rPr>
        <w:t>Bani de buzunar</w:t>
      </w:r>
    </w:p>
    <w:p w14:paraId="1CC2BF6E" w14:textId="1DEA8C39" w:rsidR="00EF59E7" w:rsidRPr="00D802BF" w:rsidRDefault="00583CFC" w:rsidP="00636A1E">
      <w:pPr>
        <w:pStyle w:val="ListParagraph"/>
        <w:numPr>
          <w:ilvl w:val="1"/>
          <w:numId w:val="15"/>
        </w:numPr>
        <w:ind w:left="-142"/>
        <w:jc w:val="both"/>
        <w:rPr>
          <w:rFonts w:ascii="Georgia" w:hAnsi="Georgia"/>
        </w:rPr>
      </w:pPr>
      <w:r w:rsidRPr="00D802BF">
        <w:rPr>
          <w:rFonts w:ascii="Georgia" w:hAnsi="Georgia"/>
        </w:rPr>
        <w:t>Sprijin pentru învățarea limbilor străine</w:t>
      </w:r>
    </w:p>
    <w:p w14:paraId="1896BCC6" w14:textId="4A121EC1" w:rsidR="00F06ED7" w:rsidRPr="00D802BF" w:rsidRDefault="00F06ED7" w:rsidP="00636A1E">
      <w:pPr>
        <w:pStyle w:val="ListParagraph"/>
        <w:numPr>
          <w:ilvl w:val="1"/>
          <w:numId w:val="15"/>
        </w:numPr>
        <w:ind w:left="-142"/>
        <w:jc w:val="both"/>
        <w:rPr>
          <w:rFonts w:ascii="Georgia" w:hAnsi="Georgia"/>
        </w:rPr>
      </w:pPr>
      <w:r w:rsidRPr="00D802BF">
        <w:rPr>
          <w:rFonts w:ascii="Georgia" w:hAnsi="Georgia"/>
        </w:rPr>
        <w:t>Costuri de instruire</w:t>
      </w:r>
    </w:p>
    <w:p w14:paraId="443C10CD" w14:textId="16380A1C" w:rsidR="00EF59E7" w:rsidRPr="00D802BF" w:rsidRDefault="00EF59E7" w:rsidP="00636A1E">
      <w:pPr>
        <w:pStyle w:val="ListParagraph"/>
        <w:numPr>
          <w:ilvl w:val="1"/>
          <w:numId w:val="15"/>
        </w:numPr>
        <w:ind w:left="-142"/>
        <w:jc w:val="both"/>
        <w:rPr>
          <w:rFonts w:ascii="Georgia" w:hAnsi="Georgia"/>
        </w:rPr>
      </w:pPr>
      <w:r w:rsidRPr="00D802BF">
        <w:rPr>
          <w:rFonts w:ascii="Georgia" w:hAnsi="Georgia"/>
        </w:rPr>
        <w:t>Vizite pregătitoare</w:t>
      </w:r>
    </w:p>
    <w:p w14:paraId="1FC028BB" w14:textId="77777777" w:rsidR="003C6682" w:rsidRPr="00D802BF" w:rsidRDefault="00EF59E7" w:rsidP="00636A1E">
      <w:pPr>
        <w:ind w:left="-142"/>
        <w:jc w:val="both"/>
        <w:rPr>
          <w:rFonts w:ascii="Georgia" w:hAnsi="Georgia"/>
        </w:rPr>
      </w:pPr>
      <w:r w:rsidRPr="00D802BF">
        <w:rPr>
          <w:rFonts w:ascii="Georgia" w:hAnsi="Georgia"/>
        </w:rPr>
        <w:t xml:space="preserve"> </w:t>
      </w:r>
    </w:p>
    <w:p w14:paraId="4A3F51E4" w14:textId="3EBACFBC" w:rsidR="00B20DB0" w:rsidRPr="00D802BF" w:rsidRDefault="00B20DB0" w:rsidP="00636A1E">
      <w:pPr>
        <w:ind w:left="-142"/>
        <w:jc w:val="both"/>
        <w:rPr>
          <w:rFonts w:ascii="Georgia" w:hAnsi="Georgia"/>
        </w:rPr>
      </w:pPr>
      <w:r w:rsidRPr="00D802BF">
        <w:rPr>
          <w:rFonts w:ascii="Georgia" w:hAnsi="Georgia"/>
        </w:rPr>
        <w:t>Costuri suportate efectiv pentru categoriile bugetare:</w:t>
      </w:r>
    </w:p>
    <w:p w14:paraId="6DB0F322" w14:textId="5C8A1EA6" w:rsidR="00A11FCF" w:rsidRPr="00D802BF" w:rsidRDefault="00A11FCF" w:rsidP="00636A1E">
      <w:pPr>
        <w:pStyle w:val="ListParagraph"/>
        <w:numPr>
          <w:ilvl w:val="1"/>
          <w:numId w:val="15"/>
        </w:numPr>
        <w:ind w:left="-142"/>
        <w:jc w:val="both"/>
        <w:rPr>
          <w:rFonts w:ascii="Georgia" w:hAnsi="Georgia"/>
          <w:kern w:val="1"/>
        </w:rPr>
      </w:pPr>
      <w:r w:rsidRPr="00D802BF">
        <w:rPr>
          <w:rFonts w:ascii="Georgia" w:hAnsi="Georgia"/>
        </w:rPr>
        <w:t>Costuri excepționale</w:t>
      </w:r>
    </w:p>
    <w:p w14:paraId="50F7C09D" w14:textId="77777777" w:rsidR="005C7C02" w:rsidRPr="00D802BF" w:rsidRDefault="005C7C02" w:rsidP="00636A1E">
      <w:pPr>
        <w:pStyle w:val="ListParagraph"/>
        <w:ind w:left="-142"/>
        <w:jc w:val="both"/>
        <w:rPr>
          <w:rFonts w:ascii="Georgia" w:hAnsi="Georgia" w:cs="Times New Roman"/>
          <w:kern w:val="1"/>
        </w:rPr>
      </w:pPr>
    </w:p>
    <w:p w14:paraId="4BA52273" w14:textId="77777777" w:rsidR="00B20DB0" w:rsidRPr="00D802BF" w:rsidRDefault="00B20DB0" w:rsidP="00636A1E">
      <w:pPr>
        <w:pStyle w:val="ListParagraph"/>
        <w:numPr>
          <w:ilvl w:val="0"/>
          <w:numId w:val="16"/>
        </w:numPr>
        <w:ind w:left="-142"/>
        <w:jc w:val="both"/>
        <w:rPr>
          <w:rFonts w:ascii="Georgia" w:hAnsi="Georgia"/>
          <w:b/>
          <w:bCs/>
          <w:kern w:val="1"/>
        </w:rPr>
      </w:pPr>
      <w:r w:rsidRPr="00D802BF">
        <w:rPr>
          <w:rFonts w:ascii="Georgia" w:hAnsi="Georgia"/>
          <w:b/>
          <w:bCs/>
        </w:rPr>
        <w:t>Verificări documentare</w:t>
      </w:r>
    </w:p>
    <w:p w14:paraId="19276055" w14:textId="77777777" w:rsidR="00B20DB0" w:rsidRPr="00D802BF" w:rsidRDefault="00B20DB0" w:rsidP="00636A1E">
      <w:pPr>
        <w:pStyle w:val="ListParagraph"/>
        <w:ind w:left="-142"/>
        <w:jc w:val="both"/>
        <w:rPr>
          <w:rFonts w:ascii="Georgia" w:hAnsi="Georgia"/>
          <w:b/>
          <w:kern w:val="1"/>
        </w:rPr>
      </w:pPr>
    </w:p>
    <w:p w14:paraId="2FF8743C" w14:textId="5C17C8FE" w:rsidR="00B20DB0" w:rsidRPr="00D802BF" w:rsidRDefault="00B20DB0" w:rsidP="00636A1E">
      <w:pPr>
        <w:ind w:left="-142"/>
        <w:jc w:val="both"/>
        <w:rPr>
          <w:rFonts w:ascii="Georgia" w:hAnsi="Georgia"/>
        </w:rPr>
      </w:pPr>
      <w:r w:rsidRPr="00D802BF">
        <w:rPr>
          <w:rFonts w:ascii="Georgia" w:hAnsi="Georgia"/>
        </w:rPr>
        <w:lastRenderedPageBreak/>
        <w:t>Verificarea documentară este o verificare aprofundată a documentelor justificative efectuată la sediul AN, care poate avea loc în etapa prezentării raportului final sau ulterior. La cerere, beneficiarul trebuie să prezinte agenției naționale documentele justificative pentru toate categoriile bugetare.</w:t>
      </w:r>
    </w:p>
    <w:p w14:paraId="698FF052" w14:textId="77777777" w:rsidR="00B20DB0" w:rsidRPr="00D802BF" w:rsidRDefault="00B20DB0" w:rsidP="00636A1E">
      <w:pPr>
        <w:pStyle w:val="ListParagraph"/>
        <w:numPr>
          <w:ilvl w:val="0"/>
          <w:numId w:val="16"/>
        </w:numPr>
        <w:ind w:left="-142"/>
        <w:jc w:val="both"/>
        <w:rPr>
          <w:rFonts w:ascii="Georgia" w:hAnsi="Georgia"/>
          <w:b/>
          <w:bCs/>
          <w:kern w:val="1"/>
        </w:rPr>
      </w:pPr>
      <w:r w:rsidRPr="00D802BF">
        <w:rPr>
          <w:rFonts w:ascii="Georgia" w:hAnsi="Georgia"/>
          <w:b/>
          <w:bCs/>
        </w:rPr>
        <w:t>Controale la fața locului</w:t>
      </w:r>
    </w:p>
    <w:p w14:paraId="5203616A" w14:textId="77777777" w:rsidR="00B20DB0" w:rsidRPr="00D802BF" w:rsidRDefault="00B20DB0" w:rsidP="00636A1E">
      <w:pPr>
        <w:pStyle w:val="ListParagraph"/>
        <w:ind w:left="-142"/>
        <w:jc w:val="both"/>
        <w:rPr>
          <w:rFonts w:ascii="Georgia" w:hAnsi="Georgia"/>
          <w:b/>
          <w:kern w:val="1"/>
        </w:rPr>
      </w:pPr>
    </w:p>
    <w:p w14:paraId="410E21A8" w14:textId="65ACA3B2" w:rsidR="00941252" w:rsidRPr="00D802BF" w:rsidRDefault="00B20DB0" w:rsidP="00636A1E">
      <w:pPr>
        <w:ind w:left="-142"/>
        <w:jc w:val="both"/>
        <w:rPr>
          <w:rFonts w:ascii="Georgia" w:eastAsia="SimSun" w:hAnsi="Georgia"/>
          <w:b/>
          <w:bCs/>
          <w:kern w:val="1"/>
          <w:shd w:val="clear" w:color="auto" w:fill="00FFFF"/>
        </w:rPr>
      </w:pPr>
      <w:r w:rsidRPr="00D802BF">
        <w:rPr>
          <w:rFonts w:ascii="Georgia" w:hAnsi="Georgia"/>
        </w:rPr>
        <w:t xml:space="preserve">Controalele la fața locului sunt efectuate de </w:t>
      </w:r>
      <w:r w:rsidR="00C76DCC" w:rsidRPr="00D802BF">
        <w:rPr>
          <w:rFonts w:ascii="Georgia" w:hAnsi="Georgia"/>
        </w:rPr>
        <w:t xml:space="preserve">Agenția Națională </w:t>
      </w:r>
      <w:r w:rsidRPr="00D802BF">
        <w:rPr>
          <w:rFonts w:ascii="Georgia" w:hAnsi="Georgia"/>
        </w:rPr>
        <w:t>la sediul beneficiarului sau în orice alt loc relevant pentru executarea proiectului. În timpul controalelor la fața locului, beneficiarul trebuie să pună la dispoziție documentația justificativă originală pentru toate categoriile bugetare în vederea examinării de către agenția națională și trebuie să-i permită acesteia accesul la înregistrarea cheltuielilor aferente proiectului în conturile beneficiarului.</w:t>
      </w:r>
    </w:p>
    <w:p w14:paraId="7BEA2F2A" w14:textId="7668C93B" w:rsidR="00B20DB0" w:rsidRPr="00D802BF" w:rsidRDefault="00992773" w:rsidP="00636A1E">
      <w:pPr>
        <w:ind w:left="-142"/>
        <w:jc w:val="both"/>
        <w:rPr>
          <w:rFonts w:ascii="Georgia" w:hAnsi="Georgia"/>
        </w:rPr>
      </w:pPr>
      <w:r w:rsidRPr="00D802BF">
        <w:rPr>
          <w:rFonts w:ascii="Georgia" w:hAnsi="Georgia"/>
        </w:rPr>
        <w:t>Controalele la fața locului pot lua următoarele forme:</w:t>
      </w:r>
    </w:p>
    <w:p w14:paraId="0BEC280A" w14:textId="6815376B" w:rsidR="00B20DB0" w:rsidRPr="00D802BF" w:rsidRDefault="00B20DB0" w:rsidP="00636A1E">
      <w:pPr>
        <w:numPr>
          <w:ilvl w:val="0"/>
          <w:numId w:val="20"/>
        </w:numPr>
        <w:ind w:left="-142" w:hanging="284"/>
        <w:jc w:val="both"/>
        <w:rPr>
          <w:rFonts w:ascii="Georgia" w:hAnsi="Georgia"/>
        </w:rPr>
      </w:pPr>
      <w:r w:rsidRPr="00D802BF">
        <w:rPr>
          <w:rFonts w:ascii="Georgia" w:hAnsi="Georgia"/>
          <w:b/>
          <w:bCs/>
        </w:rPr>
        <w:t>Control la fața locului în timpul punerii în aplicare a proiectului</w:t>
      </w:r>
      <w:r w:rsidRPr="00D802BF">
        <w:rPr>
          <w:rFonts w:ascii="Georgia" w:hAnsi="Georgia"/>
        </w:rPr>
        <w:t>: acest tip de control este realizat în timpul punerii în aplicare a proiectului pentru ca agenția națională să poată verifica în mod direct caracterul real și eligibilitatea tuturor activităților și participanților din cadrul proiectului;</w:t>
      </w:r>
    </w:p>
    <w:p w14:paraId="17A81F64" w14:textId="2BE80499" w:rsidR="00B20DB0" w:rsidRPr="00D802BF" w:rsidRDefault="00B20DB0" w:rsidP="00636A1E">
      <w:pPr>
        <w:numPr>
          <w:ilvl w:val="0"/>
          <w:numId w:val="20"/>
        </w:numPr>
        <w:ind w:left="-142" w:hanging="284"/>
        <w:jc w:val="both"/>
        <w:rPr>
          <w:rFonts w:ascii="Georgia" w:eastAsia="SimSun" w:hAnsi="Georgia"/>
          <w:kern w:val="1"/>
        </w:rPr>
      </w:pPr>
      <w:r w:rsidRPr="00D802BF">
        <w:rPr>
          <w:rFonts w:ascii="Georgia" w:hAnsi="Georgia"/>
          <w:b/>
          <w:bCs/>
        </w:rPr>
        <w:t>Control la fața locului după finalizarea proiectului</w:t>
      </w:r>
      <w:r w:rsidRPr="00D802BF">
        <w:rPr>
          <w:rFonts w:ascii="Georgia" w:hAnsi="Georgia"/>
        </w:rPr>
        <w:t>: acest tip de control este realizat după finalizarea proiectului și, de regulă, după verificarea raportului final.</w:t>
      </w:r>
    </w:p>
    <w:p w14:paraId="3B9BC21B" w14:textId="183822E4" w:rsidR="00EF59E7" w:rsidRPr="00D802BF" w:rsidRDefault="00EF59E7" w:rsidP="00636A1E">
      <w:pPr>
        <w:ind w:left="-142"/>
        <w:jc w:val="both"/>
        <w:rPr>
          <w:rFonts w:ascii="Georgia" w:hAnsi="Georgia"/>
        </w:rPr>
      </w:pPr>
      <w:r w:rsidRPr="00D802BF">
        <w:rPr>
          <w:rFonts w:ascii="Georgia" w:hAnsi="Georgia"/>
        </w:rPr>
        <w:t>Pe lângă furnizarea tuturor documentelor justificative, beneficiarul trebuie să permită accesul agenției naționale la evidențele privind cheltuielile aferente proiectului din conturile beneficiarului.</w:t>
      </w:r>
    </w:p>
    <w:p w14:paraId="115223A9" w14:textId="2E061441" w:rsidR="00B20DB0" w:rsidRPr="00D802BF" w:rsidRDefault="00B20DB0" w:rsidP="00636A1E">
      <w:pPr>
        <w:numPr>
          <w:ilvl w:val="0"/>
          <w:numId w:val="20"/>
        </w:numPr>
        <w:ind w:left="-142" w:hanging="284"/>
        <w:jc w:val="both"/>
        <w:rPr>
          <w:rFonts w:ascii="Georgia" w:eastAsia="SimSun" w:hAnsi="Georgia"/>
          <w:kern w:val="1"/>
        </w:rPr>
      </w:pPr>
      <w:r w:rsidRPr="00D802BF">
        <w:rPr>
          <w:rFonts w:ascii="Georgia" w:hAnsi="Georgia"/>
          <w:b/>
          <w:bCs/>
          <w:i/>
          <w:iCs/>
        </w:rPr>
        <w:t>Verificarea sistemelor</w:t>
      </w:r>
      <w:r w:rsidRPr="00D802BF">
        <w:rPr>
          <w:rFonts w:ascii="Georgia" w:hAnsi="Georgia"/>
          <w:b/>
          <w:i/>
        </w:rPr>
        <w:t xml:space="preserve"> </w:t>
      </w:r>
      <w:r w:rsidRPr="00D802BF">
        <w:rPr>
          <w:rFonts w:ascii="Georgia" w:hAnsi="Georgia"/>
          <w:b/>
          <w:i/>
          <w:highlight w:val="yellow"/>
        </w:rPr>
        <w:t>[Nu se aplică pentru proiectele de solidaritate]</w:t>
      </w:r>
    </w:p>
    <w:p w14:paraId="4405FEAF" w14:textId="41F7A6C4" w:rsidR="00B20DB0" w:rsidRPr="00D802BF" w:rsidRDefault="007748EF" w:rsidP="00636A1E">
      <w:pPr>
        <w:ind w:left="-142"/>
        <w:jc w:val="both"/>
        <w:rPr>
          <w:rFonts w:ascii="Georgia" w:hAnsi="Georgia"/>
        </w:rPr>
      </w:pPr>
      <w:r w:rsidRPr="00D802BF">
        <w:rPr>
          <w:rFonts w:ascii="Georgia" w:hAnsi="Georgia"/>
        </w:rPr>
        <w:t xml:space="preserve">Verificarea sistemelor este efectuată pentru a stabili sistemul beneficiarului de depunere a cererilor periodice de grant în contextul programului, precum și conformitatea acestuia cu angajamentele asumate ca urmare a etichetei de calitate. Se efectuează verificarea sistemelor pentru a se stabili respectarea, de către beneficiar, a normelor de punere în aplicare în privința cărora s-a angajat în cadrul Corpului </w:t>
      </w:r>
      <w:r w:rsidR="00C76DCC" w:rsidRPr="00D802BF">
        <w:rPr>
          <w:rFonts w:ascii="Georgia" w:hAnsi="Georgia"/>
        </w:rPr>
        <w:t xml:space="preserve">European </w:t>
      </w:r>
      <w:r w:rsidRPr="00D802BF">
        <w:rPr>
          <w:rFonts w:ascii="Georgia" w:hAnsi="Georgia"/>
        </w:rPr>
        <w:t xml:space="preserve">de </w:t>
      </w:r>
      <w:r w:rsidR="00C76DCC" w:rsidRPr="00D802BF">
        <w:rPr>
          <w:rFonts w:ascii="Georgia" w:hAnsi="Georgia"/>
        </w:rPr>
        <w:t>Solidaritate</w:t>
      </w:r>
      <w:r w:rsidRPr="00D802BF">
        <w:rPr>
          <w:rFonts w:ascii="Georgia" w:hAnsi="Georgia"/>
        </w:rPr>
        <w:t xml:space="preserve">. Beneficiarul trebuie să-i permită </w:t>
      </w:r>
      <w:r w:rsidR="00C76DCC" w:rsidRPr="00D802BF">
        <w:rPr>
          <w:rFonts w:ascii="Georgia" w:hAnsi="Georgia"/>
        </w:rPr>
        <w:t xml:space="preserve">Agenției Naționale </w:t>
      </w:r>
      <w:r w:rsidRPr="00D802BF">
        <w:rPr>
          <w:rFonts w:ascii="Georgia" w:hAnsi="Georgia"/>
        </w:rPr>
        <w:t>să verifice realitatea și eligibilitatea tuturor activităților și participanților din cadrul proiectului prin toate mijloacele documentare, inclusiv prin înregistrări video și fotografice ale activităților întreprinse, pentru a exclude dubla finanțare sau alte nereguli.</w:t>
      </w:r>
    </w:p>
    <w:sectPr w:rsidR="00B20DB0" w:rsidRPr="00D802BF" w:rsidSect="00636A1E">
      <w:footerReference w:type="default" r:id="rId13"/>
      <w:pgSz w:w="12240" w:h="15840"/>
      <w:pgMar w:top="1440" w:right="1467" w:bottom="1440" w:left="180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16B85" w14:textId="77777777" w:rsidR="000100AF" w:rsidRDefault="000100AF">
      <w:pPr>
        <w:spacing w:after="0" w:line="240" w:lineRule="auto"/>
      </w:pPr>
      <w:r>
        <w:separator/>
      </w:r>
    </w:p>
  </w:endnote>
  <w:endnote w:type="continuationSeparator" w:id="0">
    <w:p w14:paraId="08EA2B51" w14:textId="77777777" w:rsidR="000100AF" w:rsidRDefault="000100AF">
      <w:pPr>
        <w:spacing w:after="0" w:line="240" w:lineRule="auto"/>
      </w:pPr>
      <w:r>
        <w:continuationSeparator/>
      </w:r>
    </w:p>
  </w:endnote>
  <w:endnote w:type="continuationNotice" w:id="1">
    <w:p w14:paraId="194EF3B2" w14:textId="77777777" w:rsidR="000100AF" w:rsidRDefault="000100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14A8" w14:textId="26061E4F" w:rsidR="00AA6DB5" w:rsidRDefault="00AA6DB5">
    <w:pPr>
      <w:pStyle w:val="Footer"/>
      <w:jc w:val="right"/>
    </w:pPr>
    <w:r>
      <w:fldChar w:fldCharType="begin"/>
    </w:r>
    <w:r>
      <w:instrText xml:space="preserve"> PAGE   \* MERGEFORMAT </w:instrText>
    </w:r>
    <w:r>
      <w:fldChar w:fldCharType="separate"/>
    </w:r>
    <w:r w:rsidR="00931A9E">
      <w:rPr>
        <w:noProof/>
      </w:rPr>
      <w:t>19</w:t>
    </w:r>
    <w:r>
      <w:fldChar w:fldCharType="end"/>
    </w:r>
  </w:p>
  <w:p w14:paraId="722B3104" w14:textId="77777777" w:rsidR="00AA6DB5" w:rsidRDefault="00AA6D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B2E6F" w14:textId="77777777" w:rsidR="000100AF" w:rsidRDefault="000100AF">
      <w:pPr>
        <w:spacing w:after="0" w:line="240" w:lineRule="auto"/>
      </w:pPr>
      <w:r>
        <w:separator/>
      </w:r>
    </w:p>
  </w:footnote>
  <w:footnote w:type="continuationSeparator" w:id="0">
    <w:p w14:paraId="5FA73CB9" w14:textId="77777777" w:rsidR="000100AF" w:rsidRDefault="000100AF">
      <w:pPr>
        <w:spacing w:after="0" w:line="240" w:lineRule="auto"/>
      </w:pPr>
      <w:r>
        <w:continuationSeparator/>
      </w:r>
    </w:p>
  </w:footnote>
  <w:footnote w:type="continuationNotice" w:id="1">
    <w:p w14:paraId="555D53D7" w14:textId="77777777" w:rsidR="000100AF" w:rsidRDefault="000100A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multilevel"/>
    <w:tmpl w:val="DE2AA1FE"/>
    <w:lvl w:ilvl="0">
      <w:start w:val="10"/>
      <w:numFmt w:val="bullet"/>
      <w:lvlText w:val="-"/>
      <w:lvlJc w:val="left"/>
      <w:pPr>
        <w:tabs>
          <w:tab w:val="num" w:pos="349"/>
        </w:tabs>
        <w:ind w:left="1069" w:hanging="360"/>
      </w:pPr>
      <w:rPr>
        <w:rFonts w:ascii="Arial" w:eastAsia="Times New Roman" w:hAnsi="Arial" w:cs="Times New Roman" w:hint="default"/>
      </w:rPr>
    </w:lvl>
    <w:lvl w:ilvl="1">
      <w:start w:val="1"/>
      <w:numFmt w:val="bullet"/>
      <w:lvlText w:val=""/>
      <w:lvlJc w:val="left"/>
      <w:pPr>
        <w:tabs>
          <w:tab w:val="num" w:pos="709"/>
        </w:tabs>
        <w:ind w:left="2149" w:hanging="360"/>
      </w:pPr>
      <w:rPr>
        <w:rFonts w:ascii="Symbol" w:hAnsi="Symbol" w:hint="default"/>
      </w:rPr>
    </w:lvl>
    <w:lvl w:ilvl="2">
      <w:start w:val="1"/>
      <w:numFmt w:val="bullet"/>
      <w:lvlText w:val=""/>
      <w:lvlJc w:val="left"/>
      <w:pPr>
        <w:tabs>
          <w:tab w:val="num" w:pos="709"/>
        </w:tabs>
        <w:ind w:left="2869" w:hanging="360"/>
      </w:pPr>
      <w:rPr>
        <w:rFonts w:ascii="Wingdings" w:hAnsi="Wingdings"/>
      </w:rPr>
    </w:lvl>
    <w:lvl w:ilvl="3">
      <w:start w:val="1"/>
      <w:numFmt w:val="bullet"/>
      <w:lvlText w:val=""/>
      <w:lvlJc w:val="left"/>
      <w:pPr>
        <w:tabs>
          <w:tab w:val="num" w:pos="709"/>
        </w:tabs>
        <w:ind w:left="3589" w:hanging="360"/>
      </w:pPr>
      <w:rPr>
        <w:rFonts w:ascii="Symbol" w:hAnsi="Symbol"/>
      </w:rPr>
    </w:lvl>
    <w:lvl w:ilvl="4">
      <w:start w:val="1"/>
      <w:numFmt w:val="bullet"/>
      <w:lvlText w:val="o"/>
      <w:lvlJc w:val="left"/>
      <w:pPr>
        <w:tabs>
          <w:tab w:val="num" w:pos="709"/>
        </w:tabs>
        <w:ind w:left="4309" w:hanging="360"/>
      </w:pPr>
      <w:rPr>
        <w:rFonts w:ascii="Courier New" w:hAnsi="Courier New" w:cs="Courier New"/>
      </w:rPr>
    </w:lvl>
    <w:lvl w:ilvl="5">
      <w:start w:val="1"/>
      <w:numFmt w:val="bullet"/>
      <w:lvlText w:val=""/>
      <w:lvlJc w:val="left"/>
      <w:pPr>
        <w:tabs>
          <w:tab w:val="num" w:pos="709"/>
        </w:tabs>
        <w:ind w:left="5029" w:hanging="360"/>
      </w:pPr>
      <w:rPr>
        <w:rFonts w:ascii="Wingdings" w:hAnsi="Wingdings"/>
      </w:rPr>
    </w:lvl>
    <w:lvl w:ilvl="6">
      <w:start w:val="1"/>
      <w:numFmt w:val="bullet"/>
      <w:lvlText w:val=""/>
      <w:lvlJc w:val="left"/>
      <w:pPr>
        <w:tabs>
          <w:tab w:val="num" w:pos="709"/>
        </w:tabs>
        <w:ind w:left="5749" w:hanging="360"/>
      </w:pPr>
      <w:rPr>
        <w:rFonts w:ascii="Symbol" w:hAnsi="Symbol"/>
      </w:rPr>
    </w:lvl>
    <w:lvl w:ilvl="7">
      <w:start w:val="1"/>
      <w:numFmt w:val="bullet"/>
      <w:lvlText w:val="o"/>
      <w:lvlJc w:val="left"/>
      <w:pPr>
        <w:tabs>
          <w:tab w:val="num" w:pos="709"/>
        </w:tabs>
        <w:ind w:left="6469" w:hanging="360"/>
      </w:pPr>
      <w:rPr>
        <w:rFonts w:ascii="Courier New" w:hAnsi="Courier New" w:cs="Courier New"/>
      </w:rPr>
    </w:lvl>
    <w:lvl w:ilvl="8">
      <w:start w:val="1"/>
      <w:numFmt w:val="bullet"/>
      <w:lvlText w:val=""/>
      <w:lvlJc w:val="left"/>
      <w:pPr>
        <w:tabs>
          <w:tab w:val="num" w:pos="709"/>
        </w:tabs>
        <w:ind w:left="7189" w:hanging="360"/>
      </w:pPr>
      <w:rPr>
        <w:rFonts w:ascii="Wingdings" w:hAnsi="Wingdings"/>
      </w:r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48C8A448"/>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20" w15:restartNumberingAfterBreak="0">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29" w15:restartNumberingAfterBreak="0">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22"/>
    <w:multiLevelType w:val="multilevel"/>
    <w:tmpl w:val="17B4A246"/>
    <w:lvl w:ilvl="0">
      <w:start w:val="4"/>
      <w:numFmt w:val="lowerLetter"/>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3"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1"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4"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5"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9"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15:restartNumberingAfterBreak="0">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6"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8"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59" w15:restartNumberingAfterBreak="0">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60" w15:restartNumberingAfterBreak="0">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1" w15:restartNumberingAfterBreak="0">
    <w:nsid w:val="00000040"/>
    <w:multiLevelType w:val="multilevel"/>
    <w:tmpl w:val="00000040"/>
    <w:name w:val="WWNum63"/>
    <w:lvl w:ilvl="0">
      <w:start w:val="1"/>
      <w:numFmt w:val="bullet"/>
      <w:lvlText w:val=""/>
      <w:lvlJc w:val="left"/>
      <w:pPr>
        <w:tabs>
          <w:tab w:val="num" w:pos="-2975"/>
        </w:tabs>
        <w:ind w:left="-1175" w:hanging="360"/>
      </w:pPr>
      <w:rPr>
        <w:rFonts w:ascii="Symbol" w:hAnsi="Symbol"/>
      </w:rPr>
    </w:lvl>
    <w:lvl w:ilvl="1">
      <w:start w:val="1"/>
      <w:numFmt w:val="bullet"/>
      <w:lvlText w:val="o"/>
      <w:lvlJc w:val="left"/>
      <w:pPr>
        <w:tabs>
          <w:tab w:val="num" w:pos="-2975"/>
        </w:tabs>
        <w:ind w:left="-455" w:hanging="360"/>
      </w:pPr>
      <w:rPr>
        <w:rFonts w:ascii="Courier New" w:hAnsi="Courier New" w:cs="Courier New"/>
      </w:rPr>
    </w:lvl>
    <w:lvl w:ilvl="2">
      <w:start w:val="1"/>
      <w:numFmt w:val="bullet"/>
      <w:lvlText w:val=""/>
      <w:lvlJc w:val="left"/>
      <w:pPr>
        <w:tabs>
          <w:tab w:val="num" w:pos="-2975"/>
        </w:tabs>
        <w:ind w:left="265" w:hanging="360"/>
      </w:pPr>
      <w:rPr>
        <w:rFonts w:ascii="Wingdings" w:hAnsi="Wingdings"/>
      </w:rPr>
    </w:lvl>
    <w:lvl w:ilvl="3">
      <w:start w:val="1"/>
      <w:numFmt w:val="bullet"/>
      <w:lvlText w:val=""/>
      <w:lvlJc w:val="left"/>
      <w:pPr>
        <w:tabs>
          <w:tab w:val="num" w:pos="-2975"/>
        </w:tabs>
        <w:ind w:left="985" w:hanging="360"/>
      </w:pPr>
      <w:rPr>
        <w:rFonts w:ascii="Symbol" w:hAnsi="Symbol"/>
      </w:rPr>
    </w:lvl>
    <w:lvl w:ilvl="4">
      <w:start w:val="1"/>
      <w:numFmt w:val="bullet"/>
      <w:lvlText w:val="o"/>
      <w:lvlJc w:val="left"/>
      <w:pPr>
        <w:tabs>
          <w:tab w:val="num" w:pos="-2975"/>
        </w:tabs>
        <w:ind w:left="1705" w:hanging="360"/>
      </w:pPr>
      <w:rPr>
        <w:rFonts w:ascii="Courier New" w:hAnsi="Courier New" w:cs="Courier New"/>
      </w:rPr>
    </w:lvl>
    <w:lvl w:ilvl="5">
      <w:start w:val="1"/>
      <w:numFmt w:val="bullet"/>
      <w:lvlText w:val=""/>
      <w:lvlJc w:val="left"/>
      <w:pPr>
        <w:tabs>
          <w:tab w:val="num" w:pos="-2975"/>
        </w:tabs>
        <w:ind w:left="2425" w:hanging="360"/>
      </w:pPr>
      <w:rPr>
        <w:rFonts w:ascii="Wingdings" w:hAnsi="Wingdings"/>
      </w:rPr>
    </w:lvl>
    <w:lvl w:ilvl="6">
      <w:start w:val="1"/>
      <w:numFmt w:val="bullet"/>
      <w:lvlText w:val=""/>
      <w:lvlJc w:val="left"/>
      <w:pPr>
        <w:tabs>
          <w:tab w:val="num" w:pos="-2975"/>
        </w:tabs>
        <w:ind w:left="3145" w:hanging="360"/>
      </w:pPr>
      <w:rPr>
        <w:rFonts w:ascii="Symbol" w:hAnsi="Symbol"/>
      </w:rPr>
    </w:lvl>
    <w:lvl w:ilvl="7">
      <w:start w:val="1"/>
      <w:numFmt w:val="bullet"/>
      <w:lvlText w:val="o"/>
      <w:lvlJc w:val="left"/>
      <w:pPr>
        <w:tabs>
          <w:tab w:val="num" w:pos="-2975"/>
        </w:tabs>
        <w:ind w:left="3865" w:hanging="360"/>
      </w:pPr>
      <w:rPr>
        <w:rFonts w:ascii="Courier New" w:hAnsi="Courier New" w:cs="Courier New"/>
      </w:rPr>
    </w:lvl>
    <w:lvl w:ilvl="8">
      <w:start w:val="1"/>
      <w:numFmt w:val="bullet"/>
      <w:lvlText w:val=""/>
      <w:lvlJc w:val="left"/>
      <w:pPr>
        <w:tabs>
          <w:tab w:val="num" w:pos="-2975"/>
        </w:tabs>
        <w:ind w:left="4585" w:hanging="360"/>
      </w:pPr>
      <w:rPr>
        <w:rFonts w:ascii="Wingdings" w:hAnsi="Wingdings"/>
      </w:rPr>
    </w:lvl>
  </w:abstractNum>
  <w:abstractNum w:abstractNumId="62" w15:restartNumberingAfterBreak="0">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3"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4" w15:restartNumberingAfterBreak="0">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5"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66" w15:restartNumberingAfterBreak="0">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7"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8" w15:restartNumberingAfterBreak="0">
    <w:nsid w:val="00000047"/>
    <w:multiLevelType w:val="multilevel"/>
    <w:tmpl w:val="E9143D3E"/>
    <w:name w:val="WWNum70"/>
    <w:lvl w:ilvl="0">
      <w:start w:val="1"/>
      <w:numFmt w:val="lowerLetter"/>
      <w:lvlText w:val="(%1)"/>
      <w:lvlJc w:val="left"/>
      <w:pPr>
        <w:tabs>
          <w:tab w:val="num" w:pos="0"/>
        </w:tabs>
        <w:ind w:left="720" w:hanging="360"/>
      </w:pPr>
      <w:rPr>
        <w:rFonts w:ascii="Georgia" w:hAnsi="Georgia"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15:restartNumberingAfterBreak="0">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3" w15:restartNumberingAfterBreak="0">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5" w15:restartNumberingAfterBreak="0">
    <w:nsid w:val="03691240"/>
    <w:multiLevelType w:val="hybridMultilevel"/>
    <w:tmpl w:val="B5EE183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081A7EA9"/>
    <w:multiLevelType w:val="multilevel"/>
    <w:tmpl w:val="6D34C5BA"/>
    <w:lvl w:ilvl="0">
      <w:start w:val="1"/>
      <w:numFmt w:val="bullet"/>
      <w:lvlText w:val="–"/>
      <w:lvlJc w:val="left"/>
      <w:pPr>
        <w:tabs>
          <w:tab w:val="num" w:pos="0"/>
        </w:tabs>
        <w:ind w:left="720" w:hanging="360"/>
      </w:pPr>
      <w:rPr>
        <w:rFonts w:ascii="Times New Roman" w:hAnsi="Times New Roman"/>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7" w15:restartNumberingAfterBreak="0">
    <w:nsid w:val="11E938A9"/>
    <w:multiLevelType w:val="hybridMultilevel"/>
    <w:tmpl w:val="C1F2F306"/>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0000001">
      <w:start w:val="1"/>
      <w:numFmt w:val="bullet"/>
      <w:lvlText w:val=""/>
      <w:lvlJc w:val="left"/>
      <w:pPr>
        <w:ind w:left="644" w:hanging="360"/>
      </w:pPr>
      <w:rPr>
        <w:rFonts w:ascii="Wingdings" w:hAnsi="Wingdings" w:cs="Wingdings" w:hint="default"/>
        <w:color w:val="0000FF"/>
        <w:sz w:val="16"/>
        <w:szCs w:val="16"/>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79"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0"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1"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83" w15:restartNumberingAfterBreak="0">
    <w:nsid w:val="31641964"/>
    <w:multiLevelType w:val="multilevel"/>
    <w:tmpl w:val="6F267E28"/>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4"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5" w15:restartNumberingAfterBreak="0">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6" w15:restartNumberingAfterBreak="0">
    <w:nsid w:val="3CE60F70"/>
    <w:multiLevelType w:val="hybridMultilevel"/>
    <w:tmpl w:val="D7BA7CFE"/>
    <w:lvl w:ilvl="0" w:tplc="2C10E49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7"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88"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9" w15:restartNumberingAfterBreak="0">
    <w:nsid w:val="49186055"/>
    <w:multiLevelType w:val="hybridMultilevel"/>
    <w:tmpl w:val="D56E7882"/>
    <w:lvl w:ilvl="0" w:tplc="8CD075CC">
      <w:start w:val="10"/>
      <w:numFmt w:val="bullet"/>
      <w:lvlText w:val="-"/>
      <w:lvlJc w:val="left"/>
      <w:pPr>
        <w:ind w:left="720" w:hanging="360"/>
      </w:pPr>
      <w:rPr>
        <w:rFonts w:ascii="Arial" w:eastAsia="Times New Roman" w:hAnsi="Aria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4FE13A18"/>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1" w15:restartNumberingAfterBreak="0">
    <w:nsid w:val="5AD726FB"/>
    <w:multiLevelType w:val="multilevel"/>
    <w:tmpl w:val="0000004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2" w15:restartNumberingAfterBreak="0">
    <w:nsid w:val="5C3D491A"/>
    <w:multiLevelType w:val="hybridMultilevel"/>
    <w:tmpl w:val="C4F217F2"/>
    <w:lvl w:ilvl="0" w:tplc="5C603B80">
      <w:start w:val="1"/>
      <w:numFmt w:val="lowerLetter"/>
      <w:lvlText w:val="(%1)"/>
      <w:lvlJc w:val="left"/>
      <w:pPr>
        <w:ind w:left="927"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3"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4" w15:restartNumberingAfterBreak="0">
    <w:nsid w:val="72660A35"/>
    <w:multiLevelType w:val="hybridMultilevel"/>
    <w:tmpl w:val="91BC730A"/>
    <w:lvl w:ilvl="0" w:tplc="C172B6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73927D29"/>
    <w:multiLevelType w:val="multilevel"/>
    <w:tmpl w:val="0000004B"/>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6" w15:restartNumberingAfterBreak="0">
    <w:nsid w:val="7A8C30EA"/>
    <w:multiLevelType w:val="hybridMultilevel"/>
    <w:tmpl w:val="721895BC"/>
    <w:lvl w:ilvl="0" w:tplc="C470B066">
      <w:start w:val="1"/>
      <w:numFmt w:val="lowerLetter"/>
      <w:lvlText w:val="(%1)"/>
      <w:lvlJc w:val="left"/>
      <w:pPr>
        <w:ind w:left="502" w:hanging="360"/>
      </w:pPr>
      <w:rPr>
        <w:rFonts w:ascii="Georgia" w:hAnsi="Georgia"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num w:numId="1" w16cid:durableId="347029802">
    <w:abstractNumId w:val="0"/>
  </w:num>
  <w:num w:numId="2" w16cid:durableId="1117674394">
    <w:abstractNumId w:val="1"/>
  </w:num>
  <w:num w:numId="3" w16cid:durableId="1942060444">
    <w:abstractNumId w:val="2"/>
  </w:num>
  <w:num w:numId="4" w16cid:durableId="48772055">
    <w:abstractNumId w:val="3"/>
  </w:num>
  <w:num w:numId="5" w16cid:durableId="806701253">
    <w:abstractNumId w:val="6"/>
  </w:num>
  <w:num w:numId="6" w16cid:durableId="1691177909">
    <w:abstractNumId w:val="10"/>
  </w:num>
  <w:num w:numId="7" w16cid:durableId="608202830">
    <w:abstractNumId w:val="11"/>
  </w:num>
  <w:num w:numId="8" w16cid:durableId="948700399">
    <w:abstractNumId w:val="30"/>
  </w:num>
  <w:num w:numId="9" w16cid:durableId="1026636050">
    <w:abstractNumId w:val="31"/>
  </w:num>
  <w:num w:numId="10" w16cid:durableId="363987651">
    <w:abstractNumId w:val="32"/>
  </w:num>
  <w:num w:numId="11" w16cid:durableId="2015961611">
    <w:abstractNumId w:val="35"/>
  </w:num>
  <w:num w:numId="12" w16cid:durableId="524290389">
    <w:abstractNumId w:val="37"/>
  </w:num>
  <w:num w:numId="13" w16cid:durableId="552429728">
    <w:abstractNumId w:val="38"/>
  </w:num>
  <w:num w:numId="14" w16cid:durableId="170612666">
    <w:abstractNumId w:val="48"/>
  </w:num>
  <w:num w:numId="15" w16cid:durableId="141507606">
    <w:abstractNumId w:val="54"/>
  </w:num>
  <w:num w:numId="16" w16cid:durableId="1043099049">
    <w:abstractNumId w:val="55"/>
  </w:num>
  <w:num w:numId="17" w16cid:durableId="807668111">
    <w:abstractNumId w:val="63"/>
  </w:num>
  <w:num w:numId="18" w16cid:durableId="578906370">
    <w:abstractNumId w:val="65"/>
  </w:num>
  <w:num w:numId="19" w16cid:durableId="1493908602">
    <w:abstractNumId w:val="88"/>
  </w:num>
  <w:num w:numId="20" w16cid:durableId="76560023">
    <w:abstractNumId w:val="79"/>
  </w:num>
  <w:num w:numId="21" w16cid:durableId="561217162">
    <w:abstractNumId w:val="84"/>
  </w:num>
  <w:num w:numId="22" w16cid:durableId="1941450089">
    <w:abstractNumId w:val="85"/>
  </w:num>
  <w:num w:numId="23" w16cid:durableId="1123572701">
    <w:abstractNumId w:val="83"/>
  </w:num>
  <w:num w:numId="24" w16cid:durableId="1002046182">
    <w:abstractNumId w:val="75"/>
  </w:num>
  <w:num w:numId="25" w16cid:durableId="951549402">
    <w:abstractNumId w:val="77"/>
  </w:num>
  <w:num w:numId="26" w16cid:durableId="192773832">
    <w:abstractNumId w:val="90"/>
  </w:num>
  <w:num w:numId="27" w16cid:durableId="1701127080">
    <w:abstractNumId w:val="92"/>
  </w:num>
  <w:num w:numId="28" w16cid:durableId="654918445">
    <w:abstractNumId w:val="93"/>
  </w:num>
  <w:num w:numId="29" w16cid:durableId="717241908">
    <w:abstractNumId w:val="80"/>
  </w:num>
  <w:num w:numId="30" w16cid:durableId="1500458842">
    <w:abstractNumId w:val="91"/>
    <w:lvlOverride w:ilvl="0">
      <w:startOverride w:val="1"/>
    </w:lvlOverride>
    <w:lvlOverride w:ilvl="1"/>
    <w:lvlOverride w:ilvl="2"/>
    <w:lvlOverride w:ilvl="3"/>
    <w:lvlOverride w:ilvl="4"/>
    <w:lvlOverride w:ilvl="5"/>
    <w:lvlOverride w:ilvl="6"/>
    <w:lvlOverride w:ilvl="7"/>
    <w:lvlOverride w:ilvl="8"/>
  </w:num>
  <w:num w:numId="31" w16cid:durableId="2046634305">
    <w:abstractNumId w:val="81"/>
  </w:num>
  <w:num w:numId="32" w16cid:durableId="330719457">
    <w:abstractNumId w:val="94"/>
  </w:num>
  <w:num w:numId="33" w16cid:durableId="2131707247">
    <w:abstractNumId w:val="68"/>
  </w:num>
  <w:num w:numId="34" w16cid:durableId="384793334">
    <w:abstractNumId w:val="86"/>
  </w:num>
  <w:num w:numId="35" w16cid:durableId="1201819911">
    <w:abstractNumId w:val="71"/>
  </w:num>
  <w:num w:numId="36" w16cid:durableId="1169173793">
    <w:abstractNumId w:val="95"/>
  </w:num>
  <w:num w:numId="37" w16cid:durableId="1364743968">
    <w:abstractNumId w:val="83"/>
  </w:num>
  <w:num w:numId="38" w16cid:durableId="1330282261">
    <w:abstractNumId w:val="96"/>
  </w:num>
  <w:num w:numId="39" w16cid:durableId="533886918">
    <w:abstractNumId w:val="89"/>
  </w:num>
  <w:num w:numId="40" w16cid:durableId="1670327773">
    <w:abstractNumId w:val="7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proofState w:spelling="clean" w:grammar="clean"/>
  <w:stylePaneFormatFilter w:val="0201" w:allStyles="1" w:customStyles="0" w:latentStyles="0"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B67DE"/>
    <w:rsid w:val="000026C1"/>
    <w:rsid w:val="00005F12"/>
    <w:rsid w:val="000060F8"/>
    <w:rsid w:val="00006AD0"/>
    <w:rsid w:val="000100AF"/>
    <w:rsid w:val="0001452D"/>
    <w:rsid w:val="00017DF7"/>
    <w:rsid w:val="00020397"/>
    <w:rsid w:val="0002203E"/>
    <w:rsid w:val="000249BF"/>
    <w:rsid w:val="000263C5"/>
    <w:rsid w:val="000271B5"/>
    <w:rsid w:val="00027229"/>
    <w:rsid w:val="0003022F"/>
    <w:rsid w:val="00031401"/>
    <w:rsid w:val="00032398"/>
    <w:rsid w:val="00043580"/>
    <w:rsid w:val="00043B93"/>
    <w:rsid w:val="00044FD5"/>
    <w:rsid w:val="000500EB"/>
    <w:rsid w:val="00051401"/>
    <w:rsid w:val="000519E8"/>
    <w:rsid w:val="00051C41"/>
    <w:rsid w:val="000526FA"/>
    <w:rsid w:val="000551DD"/>
    <w:rsid w:val="000608B3"/>
    <w:rsid w:val="00062253"/>
    <w:rsid w:val="000657E4"/>
    <w:rsid w:val="00067355"/>
    <w:rsid w:val="0008165B"/>
    <w:rsid w:val="00084591"/>
    <w:rsid w:val="00084EAD"/>
    <w:rsid w:val="000870C1"/>
    <w:rsid w:val="00087269"/>
    <w:rsid w:val="00090DF4"/>
    <w:rsid w:val="00091DB9"/>
    <w:rsid w:val="00093258"/>
    <w:rsid w:val="00093C57"/>
    <w:rsid w:val="00094E20"/>
    <w:rsid w:val="00095CC9"/>
    <w:rsid w:val="000964AF"/>
    <w:rsid w:val="000A1D92"/>
    <w:rsid w:val="000A4C04"/>
    <w:rsid w:val="000A532B"/>
    <w:rsid w:val="000A5961"/>
    <w:rsid w:val="000A628D"/>
    <w:rsid w:val="000A70E4"/>
    <w:rsid w:val="000A78A4"/>
    <w:rsid w:val="000B10FE"/>
    <w:rsid w:val="000B223A"/>
    <w:rsid w:val="000B2784"/>
    <w:rsid w:val="000B385A"/>
    <w:rsid w:val="000B4A1C"/>
    <w:rsid w:val="000B5326"/>
    <w:rsid w:val="000B55F7"/>
    <w:rsid w:val="000B570C"/>
    <w:rsid w:val="000B719D"/>
    <w:rsid w:val="000B75CD"/>
    <w:rsid w:val="000C0957"/>
    <w:rsid w:val="000C0F10"/>
    <w:rsid w:val="000C3661"/>
    <w:rsid w:val="000C402E"/>
    <w:rsid w:val="000C5A6A"/>
    <w:rsid w:val="000C6348"/>
    <w:rsid w:val="000C671E"/>
    <w:rsid w:val="000C6DC2"/>
    <w:rsid w:val="000D0956"/>
    <w:rsid w:val="000D2E4E"/>
    <w:rsid w:val="000D3138"/>
    <w:rsid w:val="000D41C6"/>
    <w:rsid w:val="000D4771"/>
    <w:rsid w:val="000D497C"/>
    <w:rsid w:val="000D6661"/>
    <w:rsid w:val="000D6FDD"/>
    <w:rsid w:val="000E18BF"/>
    <w:rsid w:val="000E3403"/>
    <w:rsid w:val="000E5AA3"/>
    <w:rsid w:val="000F0AD6"/>
    <w:rsid w:val="000F148F"/>
    <w:rsid w:val="000F15A4"/>
    <w:rsid w:val="000F4278"/>
    <w:rsid w:val="000F5247"/>
    <w:rsid w:val="000F7888"/>
    <w:rsid w:val="00102774"/>
    <w:rsid w:val="00104707"/>
    <w:rsid w:val="001119CE"/>
    <w:rsid w:val="0011290E"/>
    <w:rsid w:val="00112F96"/>
    <w:rsid w:val="00117073"/>
    <w:rsid w:val="00125C06"/>
    <w:rsid w:val="00132B64"/>
    <w:rsid w:val="001342D4"/>
    <w:rsid w:val="00135295"/>
    <w:rsid w:val="00136264"/>
    <w:rsid w:val="00143641"/>
    <w:rsid w:val="00144E45"/>
    <w:rsid w:val="00150015"/>
    <w:rsid w:val="0015020E"/>
    <w:rsid w:val="0015038D"/>
    <w:rsid w:val="00150AF9"/>
    <w:rsid w:val="00154E30"/>
    <w:rsid w:val="00156ACE"/>
    <w:rsid w:val="001607E7"/>
    <w:rsid w:val="00160FA9"/>
    <w:rsid w:val="0016209A"/>
    <w:rsid w:val="00162C31"/>
    <w:rsid w:val="00164397"/>
    <w:rsid w:val="00166732"/>
    <w:rsid w:val="0016681C"/>
    <w:rsid w:val="001709BD"/>
    <w:rsid w:val="00171348"/>
    <w:rsid w:val="001733B6"/>
    <w:rsid w:val="00176835"/>
    <w:rsid w:val="00177C23"/>
    <w:rsid w:val="00183ABC"/>
    <w:rsid w:val="0018766A"/>
    <w:rsid w:val="0018773E"/>
    <w:rsid w:val="001909DD"/>
    <w:rsid w:val="00190B44"/>
    <w:rsid w:val="00191D1B"/>
    <w:rsid w:val="001A220E"/>
    <w:rsid w:val="001A2495"/>
    <w:rsid w:val="001A390A"/>
    <w:rsid w:val="001A6C54"/>
    <w:rsid w:val="001A7605"/>
    <w:rsid w:val="001B188D"/>
    <w:rsid w:val="001B1CBF"/>
    <w:rsid w:val="001B2F24"/>
    <w:rsid w:val="001B5C5A"/>
    <w:rsid w:val="001B67EA"/>
    <w:rsid w:val="001C2C12"/>
    <w:rsid w:val="001C3CA8"/>
    <w:rsid w:val="001C6F32"/>
    <w:rsid w:val="001D228D"/>
    <w:rsid w:val="001D40AE"/>
    <w:rsid w:val="001D60C0"/>
    <w:rsid w:val="001D6F74"/>
    <w:rsid w:val="001D7D2F"/>
    <w:rsid w:val="001E004C"/>
    <w:rsid w:val="001E0B0D"/>
    <w:rsid w:val="001E18DD"/>
    <w:rsid w:val="001E1F91"/>
    <w:rsid w:val="001E590C"/>
    <w:rsid w:val="001E719D"/>
    <w:rsid w:val="001F006F"/>
    <w:rsid w:val="001F3AFF"/>
    <w:rsid w:val="001F48D5"/>
    <w:rsid w:val="001F5D9A"/>
    <w:rsid w:val="001F7F2A"/>
    <w:rsid w:val="0020179E"/>
    <w:rsid w:val="00202F1B"/>
    <w:rsid w:val="002038DD"/>
    <w:rsid w:val="002040F1"/>
    <w:rsid w:val="00207B60"/>
    <w:rsid w:val="00210322"/>
    <w:rsid w:val="002113E9"/>
    <w:rsid w:val="002119F8"/>
    <w:rsid w:val="0021237F"/>
    <w:rsid w:val="002139FC"/>
    <w:rsid w:val="00222850"/>
    <w:rsid w:val="00223EA8"/>
    <w:rsid w:val="00224037"/>
    <w:rsid w:val="002251E6"/>
    <w:rsid w:val="002254E0"/>
    <w:rsid w:val="002255D3"/>
    <w:rsid w:val="00234370"/>
    <w:rsid w:val="00235EB7"/>
    <w:rsid w:val="00236437"/>
    <w:rsid w:val="00241903"/>
    <w:rsid w:val="00245CB6"/>
    <w:rsid w:val="00250DCA"/>
    <w:rsid w:val="0025254C"/>
    <w:rsid w:val="002526CA"/>
    <w:rsid w:val="00253895"/>
    <w:rsid w:val="00255929"/>
    <w:rsid w:val="00257574"/>
    <w:rsid w:val="002575FF"/>
    <w:rsid w:val="00260C04"/>
    <w:rsid w:val="00261376"/>
    <w:rsid w:val="00261830"/>
    <w:rsid w:val="00262497"/>
    <w:rsid w:val="00262532"/>
    <w:rsid w:val="00263DEC"/>
    <w:rsid w:val="002661D2"/>
    <w:rsid w:val="00267E4A"/>
    <w:rsid w:val="00273057"/>
    <w:rsid w:val="002734E0"/>
    <w:rsid w:val="002827F8"/>
    <w:rsid w:val="002844D5"/>
    <w:rsid w:val="00286134"/>
    <w:rsid w:val="002865E5"/>
    <w:rsid w:val="00286D48"/>
    <w:rsid w:val="00290091"/>
    <w:rsid w:val="00295C6E"/>
    <w:rsid w:val="002A45C6"/>
    <w:rsid w:val="002B2F36"/>
    <w:rsid w:val="002C0B9E"/>
    <w:rsid w:val="002C43EE"/>
    <w:rsid w:val="002D008B"/>
    <w:rsid w:val="002D2667"/>
    <w:rsid w:val="002D4FAA"/>
    <w:rsid w:val="002E05F4"/>
    <w:rsid w:val="002E530D"/>
    <w:rsid w:val="002E615B"/>
    <w:rsid w:val="002E6ED6"/>
    <w:rsid w:val="002E7974"/>
    <w:rsid w:val="002F1507"/>
    <w:rsid w:val="002F16C2"/>
    <w:rsid w:val="00302C69"/>
    <w:rsid w:val="00303A2C"/>
    <w:rsid w:val="00304E35"/>
    <w:rsid w:val="00307FC5"/>
    <w:rsid w:val="003116E1"/>
    <w:rsid w:val="00312D01"/>
    <w:rsid w:val="00316CAA"/>
    <w:rsid w:val="003225B1"/>
    <w:rsid w:val="00323E2F"/>
    <w:rsid w:val="00325E99"/>
    <w:rsid w:val="00334028"/>
    <w:rsid w:val="00336BED"/>
    <w:rsid w:val="003420B9"/>
    <w:rsid w:val="0034318F"/>
    <w:rsid w:val="0035116B"/>
    <w:rsid w:val="003517F4"/>
    <w:rsid w:val="00355477"/>
    <w:rsid w:val="003625B0"/>
    <w:rsid w:val="00363DE0"/>
    <w:rsid w:val="00365A26"/>
    <w:rsid w:val="00365AB5"/>
    <w:rsid w:val="00367C21"/>
    <w:rsid w:val="00367E97"/>
    <w:rsid w:val="00373203"/>
    <w:rsid w:val="003748CE"/>
    <w:rsid w:val="00375A20"/>
    <w:rsid w:val="0038240A"/>
    <w:rsid w:val="00382C7D"/>
    <w:rsid w:val="003831EB"/>
    <w:rsid w:val="003869A3"/>
    <w:rsid w:val="00386F51"/>
    <w:rsid w:val="00390C81"/>
    <w:rsid w:val="00391E2A"/>
    <w:rsid w:val="003929C6"/>
    <w:rsid w:val="00393C4A"/>
    <w:rsid w:val="0039461B"/>
    <w:rsid w:val="003A0165"/>
    <w:rsid w:val="003A2728"/>
    <w:rsid w:val="003B20EF"/>
    <w:rsid w:val="003B2554"/>
    <w:rsid w:val="003B2DC4"/>
    <w:rsid w:val="003B5A8D"/>
    <w:rsid w:val="003B5EF4"/>
    <w:rsid w:val="003C0668"/>
    <w:rsid w:val="003C06A9"/>
    <w:rsid w:val="003C276A"/>
    <w:rsid w:val="003C528D"/>
    <w:rsid w:val="003C6682"/>
    <w:rsid w:val="003D0103"/>
    <w:rsid w:val="003D0496"/>
    <w:rsid w:val="003D2CD1"/>
    <w:rsid w:val="003D6456"/>
    <w:rsid w:val="003D6E3F"/>
    <w:rsid w:val="003D7423"/>
    <w:rsid w:val="003E5CA2"/>
    <w:rsid w:val="003F0080"/>
    <w:rsid w:val="003F1B15"/>
    <w:rsid w:val="003F2959"/>
    <w:rsid w:val="003F3E77"/>
    <w:rsid w:val="003F3FD8"/>
    <w:rsid w:val="003F5C34"/>
    <w:rsid w:val="003F7C20"/>
    <w:rsid w:val="004004F9"/>
    <w:rsid w:val="00405990"/>
    <w:rsid w:val="0040776D"/>
    <w:rsid w:val="0041321E"/>
    <w:rsid w:val="00413255"/>
    <w:rsid w:val="00413A0C"/>
    <w:rsid w:val="00414C3A"/>
    <w:rsid w:val="00415267"/>
    <w:rsid w:val="004164A9"/>
    <w:rsid w:val="00416E37"/>
    <w:rsid w:val="00417D8C"/>
    <w:rsid w:val="00424055"/>
    <w:rsid w:val="00426BB7"/>
    <w:rsid w:val="00427DBC"/>
    <w:rsid w:val="00430BFF"/>
    <w:rsid w:val="00433E20"/>
    <w:rsid w:val="004359EC"/>
    <w:rsid w:val="00437252"/>
    <w:rsid w:val="004429C6"/>
    <w:rsid w:val="00442F56"/>
    <w:rsid w:val="00444CE9"/>
    <w:rsid w:val="00455E3E"/>
    <w:rsid w:val="00456725"/>
    <w:rsid w:val="00461474"/>
    <w:rsid w:val="0046161A"/>
    <w:rsid w:val="00467701"/>
    <w:rsid w:val="004718FC"/>
    <w:rsid w:val="00474780"/>
    <w:rsid w:val="0047668B"/>
    <w:rsid w:val="00477429"/>
    <w:rsid w:val="004826F9"/>
    <w:rsid w:val="004839FE"/>
    <w:rsid w:val="00483C8B"/>
    <w:rsid w:val="00484885"/>
    <w:rsid w:val="0048672D"/>
    <w:rsid w:val="004916AB"/>
    <w:rsid w:val="00492F31"/>
    <w:rsid w:val="00497D7D"/>
    <w:rsid w:val="004A2024"/>
    <w:rsid w:val="004A263A"/>
    <w:rsid w:val="004A2F04"/>
    <w:rsid w:val="004A577C"/>
    <w:rsid w:val="004A70E5"/>
    <w:rsid w:val="004B0E8E"/>
    <w:rsid w:val="004B15F4"/>
    <w:rsid w:val="004B2A0A"/>
    <w:rsid w:val="004B4798"/>
    <w:rsid w:val="004B5544"/>
    <w:rsid w:val="004B5865"/>
    <w:rsid w:val="004B5E2B"/>
    <w:rsid w:val="004B6C50"/>
    <w:rsid w:val="004C0037"/>
    <w:rsid w:val="004C1D26"/>
    <w:rsid w:val="004C30C5"/>
    <w:rsid w:val="004C324A"/>
    <w:rsid w:val="004C377C"/>
    <w:rsid w:val="004C4646"/>
    <w:rsid w:val="004C47B9"/>
    <w:rsid w:val="004D3AF8"/>
    <w:rsid w:val="004D5D09"/>
    <w:rsid w:val="004D6CF9"/>
    <w:rsid w:val="004D77CB"/>
    <w:rsid w:val="004E12B9"/>
    <w:rsid w:val="004E24B8"/>
    <w:rsid w:val="004E451F"/>
    <w:rsid w:val="004E5105"/>
    <w:rsid w:val="004E59CC"/>
    <w:rsid w:val="004E6D81"/>
    <w:rsid w:val="004E7E2F"/>
    <w:rsid w:val="004F1525"/>
    <w:rsid w:val="004F7A26"/>
    <w:rsid w:val="0050178E"/>
    <w:rsid w:val="00501EF7"/>
    <w:rsid w:val="0050236A"/>
    <w:rsid w:val="005056BD"/>
    <w:rsid w:val="0051078E"/>
    <w:rsid w:val="00513E7A"/>
    <w:rsid w:val="00515BBB"/>
    <w:rsid w:val="00515C50"/>
    <w:rsid w:val="00516FF7"/>
    <w:rsid w:val="00517828"/>
    <w:rsid w:val="00517CC5"/>
    <w:rsid w:val="00520B75"/>
    <w:rsid w:val="005213C0"/>
    <w:rsid w:val="00521B70"/>
    <w:rsid w:val="00522EEE"/>
    <w:rsid w:val="00524024"/>
    <w:rsid w:val="0052528C"/>
    <w:rsid w:val="00526DFC"/>
    <w:rsid w:val="00530F28"/>
    <w:rsid w:val="00532635"/>
    <w:rsid w:val="00537A6D"/>
    <w:rsid w:val="00540DD0"/>
    <w:rsid w:val="00541220"/>
    <w:rsid w:val="00545075"/>
    <w:rsid w:val="00545991"/>
    <w:rsid w:val="005600A0"/>
    <w:rsid w:val="00560563"/>
    <w:rsid w:val="00560F5F"/>
    <w:rsid w:val="00562398"/>
    <w:rsid w:val="005632CD"/>
    <w:rsid w:val="00563E4D"/>
    <w:rsid w:val="005658E0"/>
    <w:rsid w:val="00567533"/>
    <w:rsid w:val="005753DD"/>
    <w:rsid w:val="00580C92"/>
    <w:rsid w:val="00581CDC"/>
    <w:rsid w:val="0058250E"/>
    <w:rsid w:val="00582CC8"/>
    <w:rsid w:val="00582F6C"/>
    <w:rsid w:val="005836C2"/>
    <w:rsid w:val="00583CFC"/>
    <w:rsid w:val="00584E7F"/>
    <w:rsid w:val="00586A4A"/>
    <w:rsid w:val="00586BDE"/>
    <w:rsid w:val="00590721"/>
    <w:rsid w:val="00590CBE"/>
    <w:rsid w:val="00597A80"/>
    <w:rsid w:val="005A0348"/>
    <w:rsid w:val="005A4C4D"/>
    <w:rsid w:val="005A6075"/>
    <w:rsid w:val="005A7276"/>
    <w:rsid w:val="005B07B3"/>
    <w:rsid w:val="005B37E7"/>
    <w:rsid w:val="005B40C6"/>
    <w:rsid w:val="005B429B"/>
    <w:rsid w:val="005C21C6"/>
    <w:rsid w:val="005C6CE0"/>
    <w:rsid w:val="005C7C02"/>
    <w:rsid w:val="005C7CD3"/>
    <w:rsid w:val="005D064A"/>
    <w:rsid w:val="005D5EBF"/>
    <w:rsid w:val="005D680E"/>
    <w:rsid w:val="005D6D04"/>
    <w:rsid w:val="005E0711"/>
    <w:rsid w:val="005E2AD4"/>
    <w:rsid w:val="005E549C"/>
    <w:rsid w:val="005E5D25"/>
    <w:rsid w:val="005E662F"/>
    <w:rsid w:val="005E6AF5"/>
    <w:rsid w:val="005F0C2B"/>
    <w:rsid w:val="005F0EE5"/>
    <w:rsid w:val="005F1829"/>
    <w:rsid w:val="005F22EE"/>
    <w:rsid w:val="005F36B4"/>
    <w:rsid w:val="005F49E1"/>
    <w:rsid w:val="005F5B48"/>
    <w:rsid w:val="005F605C"/>
    <w:rsid w:val="005F7429"/>
    <w:rsid w:val="0060317E"/>
    <w:rsid w:val="006035DA"/>
    <w:rsid w:val="00603998"/>
    <w:rsid w:val="00604941"/>
    <w:rsid w:val="00605BC2"/>
    <w:rsid w:val="00605DEF"/>
    <w:rsid w:val="0060797C"/>
    <w:rsid w:val="00610CC7"/>
    <w:rsid w:val="00612447"/>
    <w:rsid w:val="00612BCA"/>
    <w:rsid w:val="00612D82"/>
    <w:rsid w:val="00615D39"/>
    <w:rsid w:val="006228FF"/>
    <w:rsid w:val="00622B30"/>
    <w:rsid w:val="00622D23"/>
    <w:rsid w:val="0062612F"/>
    <w:rsid w:val="00626300"/>
    <w:rsid w:val="00626314"/>
    <w:rsid w:val="00626925"/>
    <w:rsid w:val="00626C40"/>
    <w:rsid w:val="0063172D"/>
    <w:rsid w:val="00631B50"/>
    <w:rsid w:val="0063653F"/>
    <w:rsid w:val="00636A1E"/>
    <w:rsid w:val="00637C67"/>
    <w:rsid w:val="00641B20"/>
    <w:rsid w:val="00642185"/>
    <w:rsid w:val="006427D5"/>
    <w:rsid w:val="006428F0"/>
    <w:rsid w:val="0064329E"/>
    <w:rsid w:val="00644E0C"/>
    <w:rsid w:val="006557FD"/>
    <w:rsid w:val="00655990"/>
    <w:rsid w:val="0065713B"/>
    <w:rsid w:val="00660719"/>
    <w:rsid w:val="00662BD9"/>
    <w:rsid w:val="00665B24"/>
    <w:rsid w:val="006674E0"/>
    <w:rsid w:val="006721E6"/>
    <w:rsid w:val="00673DD1"/>
    <w:rsid w:val="006758A3"/>
    <w:rsid w:val="00675BF9"/>
    <w:rsid w:val="00676D11"/>
    <w:rsid w:val="006770A0"/>
    <w:rsid w:val="00680147"/>
    <w:rsid w:val="006806A3"/>
    <w:rsid w:val="00682500"/>
    <w:rsid w:val="0068762E"/>
    <w:rsid w:val="00696C0B"/>
    <w:rsid w:val="006A06B8"/>
    <w:rsid w:val="006A1E1F"/>
    <w:rsid w:val="006A5591"/>
    <w:rsid w:val="006A56EE"/>
    <w:rsid w:val="006B0483"/>
    <w:rsid w:val="006B2C60"/>
    <w:rsid w:val="006B383D"/>
    <w:rsid w:val="006B67DE"/>
    <w:rsid w:val="006C00DE"/>
    <w:rsid w:val="006C118A"/>
    <w:rsid w:val="006C25AE"/>
    <w:rsid w:val="006C4049"/>
    <w:rsid w:val="006C40D4"/>
    <w:rsid w:val="006C581F"/>
    <w:rsid w:val="006C5E53"/>
    <w:rsid w:val="006C651B"/>
    <w:rsid w:val="006C6809"/>
    <w:rsid w:val="006D2255"/>
    <w:rsid w:val="006D35CB"/>
    <w:rsid w:val="006D3747"/>
    <w:rsid w:val="006D445E"/>
    <w:rsid w:val="006D6FED"/>
    <w:rsid w:val="006E022E"/>
    <w:rsid w:val="006E0D1A"/>
    <w:rsid w:val="006E1483"/>
    <w:rsid w:val="006E1943"/>
    <w:rsid w:val="006E359E"/>
    <w:rsid w:val="006E416B"/>
    <w:rsid w:val="006E47BA"/>
    <w:rsid w:val="006F16D6"/>
    <w:rsid w:val="006F313F"/>
    <w:rsid w:val="006F3B5E"/>
    <w:rsid w:val="006F4603"/>
    <w:rsid w:val="006F61C7"/>
    <w:rsid w:val="006F6918"/>
    <w:rsid w:val="006F6F83"/>
    <w:rsid w:val="00704A70"/>
    <w:rsid w:val="00710742"/>
    <w:rsid w:val="00717AED"/>
    <w:rsid w:val="007211AC"/>
    <w:rsid w:val="00721A84"/>
    <w:rsid w:val="00723FCC"/>
    <w:rsid w:val="00725233"/>
    <w:rsid w:val="007259FE"/>
    <w:rsid w:val="00725E8C"/>
    <w:rsid w:val="00726203"/>
    <w:rsid w:val="00730027"/>
    <w:rsid w:val="00735AA0"/>
    <w:rsid w:val="0073609B"/>
    <w:rsid w:val="007366F9"/>
    <w:rsid w:val="007372F3"/>
    <w:rsid w:val="00737335"/>
    <w:rsid w:val="00742079"/>
    <w:rsid w:val="00744E22"/>
    <w:rsid w:val="00745469"/>
    <w:rsid w:val="00745540"/>
    <w:rsid w:val="0075055B"/>
    <w:rsid w:val="00750A6C"/>
    <w:rsid w:val="007535E0"/>
    <w:rsid w:val="00753DCF"/>
    <w:rsid w:val="0075704F"/>
    <w:rsid w:val="00757F98"/>
    <w:rsid w:val="00761040"/>
    <w:rsid w:val="00761C70"/>
    <w:rsid w:val="00761E46"/>
    <w:rsid w:val="00762E2C"/>
    <w:rsid w:val="007644DE"/>
    <w:rsid w:val="00770717"/>
    <w:rsid w:val="00773BC8"/>
    <w:rsid w:val="007748EF"/>
    <w:rsid w:val="0077498C"/>
    <w:rsid w:val="0077775D"/>
    <w:rsid w:val="00780CDB"/>
    <w:rsid w:val="00780DE0"/>
    <w:rsid w:val="007812D5"/>
    <w:rsid w:val="00781715"/>
    <w:rsid w:val="00781B4E"/>
    <w:rsid w:val="00783E9F"/>
    <w:rsid w:val="00790A60"/>
    <w:rsid w:val="00794FDD"/>
    <w:rsid w:val="00795EEB"/>
    <w:rsid w:val="00796E84"/>
    <w:rsid w:val="0079766B"/>
    <w:rsid w:val="007A09F8"/>
    <w:rsid w:val="007A2425"/>
    <w:rsid w:val="007A2854"/>
    <w:rsid w:val="007A2A40"/>
    <w:rsid w:val="007B11CE"/>
    <w:rsid w:val="007B2ECD"/>
    <w:rsid w:val="007B3B17"/>
    <w:rsid w:val="007B6CAB"/>
    <w:rsid w:val="007C43B3"/>
    <w:rsid w:val="007C4ADA"/>
    <w:rsid w:val="007C7207"/>
    <w:rsid w:val="007C77A3"/>
    <w:rsid w:val="007D08FA"/>
    <w:rsid w:val="007D377A"/>
    <w:rsid w:val="007D5954"/>
    <w:rsid w:val="007D71C9"/>
    <w:rsid w:val="007D76A6"/>
    <w:rsid w:val="007E3218"/>
    <w:rsid w:val="007E3924"/>
    <w:rsid w:val="007E3D2E"/>
    <w:rsid w:val="007E6435"/>
    <w:rsid w:val="007F00EB"/>
    <w:rsid w:val="007F58B3"/>
    <w:rsid w:val="007F6426"/>
    <w:rsid w:val="00801E7F"/>
    <w:rsid w:val="00804DA6"/>
    <w:rsid w:val="008060B2"/>
    <w:rsid w:val="00810EEE"/>
    <w:rsid w:val="00811036"/>
    <w:rsid w:val="00811838"/>
    <w:rsid w:val="00815034"/>
    <w:rsid w:val="00821161"/>
    <w:rsid w:val="00821E8E"/>
    <w:rsid w:val="00821EBD"/>
    <w:rsid w:val="0083055A"/>
    <w:rsid w:val="00830F6E"/>
    <w:rsid w:val="00834871"/>
    <w:rsid w:val="00836E70"/>
    <w:rsid w:val="0083701A"/>
    <w:rsid w:val="008376D6"/>
    <w:rsid w:val="00837F2F"/>
    <w:rsid w:val="00840779"/>
    <w:rsid w:val="00840A85"/>
    <w:rsid w:val="00844A25"/>
    <w:rsid w:val="00847955"/>
    <w:rsid w:val="008510F0"/>
    <w:rsid w:val="00851B4A"/>
    <w:rsid w:val="00854D0B"/>
    <w:rsid w:val="00855C51"/>
    <w:rsid w:val="00855DDF"/>
    <w:rsid w:val="00861535"/>
    <w:rsid w:val="008630C3"/>
    <w:rsid w:val="00865A35"/>
    <w:rsid w:val="00870BF6"/>
    <w:rsid w:val="00870D54"/>
    <w:rsid w:val="0087139B"/>
    <w:rsid w:val="0087417F"/>
    <w:rsid w:val="00874978"/>
    <w:rsid w:val="00887C3A"/>
    <w:rsid w:val="00891512"/>
    <w:rsid w:val="00894153"/>
    <w:rsid w:val="00894DE0"/>
    <w:rsid w:val="008A1067"/>
    <w:rsid w:val="008A2BE9"/>
    <w:rsid w:val="008A4457"/>
    <w:rsid w:val="008A7E09"/>
    <w:rsid w:val="008B0F32"/>
    <w:rsid w:val="008B40EF"/>
    <w:rsid w:val="008B5B11"/>
    <w:rsid w:val="008C0341"/>
    <w:rsid w:val="008C197E"/>
    <w:rsid w:val="008C1C1F"/>
    <w:rsid w:val="008C2637"/>
    <w:rsid w:val="008C35AB"/>
    <w:rsid w:val="008C48CE"/>
    <w:rsid w:val="008D0CEF"/>
    <w:rsid w:val="008D27DD"/>
    <w:rsid w:val="008D2F2C"/>
    <w:rsid w:val="008D35AB"/>
    <w:rsid w:val="008D55F5"/>
    <w:rsid w:val="008D77AD"/>
    <w:rsid w:val="008E4C7B"/>
    <w:rsid w:val="008E7D42"/>
    <w:rsid w:val="008F0602"/>
    <w:rsid w:val="008F0654"/>
    <w:rsid w:val="008F615B"/>
    <w:rsid w:val="00901C92"/>
    <w:rsid w:val="00903F70"/>
    <w:rsid w:val="00905D28"/>
    <w:rsid w:val="00912FF9"/>
    <w:rsid w:val="00914AF7"/>
    <w:rsid w:val="00923AB8"/>
    <w:rsid w:val="00927805"/>
    <w:rsid w:val="00927A00"/>
    <w:rsid w:val="00930D72"/>
    <w:rsid w:val="00931A9E"/>
    <w:rsid w:val="00934766"/>
    <w:rsid w:val="00937D35"/>
    <w:rsid w:val="00940F80"/>
    <w:rsid w:val="00941252"/>
    <w:rsid w:val="0094138C"/>
    <w:rsid w:val="00943C73"/>
    <w:rsid w:val="009450ED"/>
    <w:rsid w:val="00950BE6"/>
    <w:rsid w:val="00953421"/>
    <w:rsid w:val="00953575"/>
    <w:rsid w:val="00954EE2"/>
    <w:rsid w:val="00955D00"/>
    <w:rsid w:val="00957B3C"/>
    <w:rsid w:val="0096008A"/>
    <w:rsid w:val="00960DF5"/>
    <w:rsid w:val="009644AC"/>
    <w:rsid w:val="009736F5"/>
    <w:rsid w:val="00974963"/>
    <w:rsid w:val="00975703"/>
    <w:rsid w:val="00977075"/>
    <w:rsid w:val="0097758A"/>
    <w:rsid w:val="00984725"/>
    <w:rsid w:val="0098539B"/>
    <w:rsid w:val="009861E9"/>
    <w:rsid w:val="00986903"/>
    <w:rsid w:val="00990FDB"/>
    <w:rsid w:val="00992773"/>
    <w:rsid w:val="00992CE7"/>
    <w:rsid w:val="009963C4"/>
    <w:rsid w:val="00996592"/>
    <w:rsid w:val="009A117D"/>
    <w:rsid w:val="009A434F"/>
    <w:rsid w:val="009B1308"/>
    <w:rsid w:val="009B46E1"/>
    <w:rsid w:val="009B4CBF"/>
    <w:rsid w:val="009B5BDF"/>
    <w:rsid w:val="009B6A57"/>
    <w:rsid w:val="009B7789"/>
    <w:rsid w:val="009C2825"/>
    <w:rsid w:val="009C3CAE"/>
    <w:rsid w:val="009C48B0"/>
    <w:rsid w:val="009C582D"/>
    <w:rsid w:val="009C60F6"/>
    <w:rsid w:val="009D3D44"/>
    <w:rsid w:val="009D616F"/>
    <w:rsid w:val="009E4B09"/>
    <w:rsid w:val="009E60D0"/>
    <w:rsid w:val="009F1CB9"/>
    <w:rsid w:val="009F4103"/>
    <w:rsid w:val="009F4845"/>
    <w:rsid w:val="009F4D65"/>
    <w:rsid w:val="009F55DB"/>
    <w:rsid w:val="009F56A7"/>
    <w:rsid w:val="009F6074"/>
    <w:rsid w:val="009F656B"/>
    <w:rsid w:val="009F699B"/>
    <w:rsid w:val="009F76D5"/>
    <w:rsid w:val="00A01815"/>
    <w:rsid w:val="00A02D67"/>
    <w:rsid w:val="00A031A7"/>
    <w:rsid w:val="00A04725"/>
    <w:rsid w:val="00A04D55"/>
    <w:rsid w:val="00A06258"/>
    <w:rsid w:val="00A07E45"/>
    <w:rsid w:val="00A11FCF"/>
    <w:rsid w:val="00A12BCD"/>
    <w:rsid w:val="00A3280F"/>
    <w:rsid w:val="00A32EF1"/>
    <w:rsid w:val="00A32F92"/>
    <w:rsid w:val="00A3407C"/>
    <w:rsid w:val="00A34B6F"/>
    <w:rsid w:val="00A36220"/>
    <w:rsid w:val="00A36864"/>
    <w:rsid w:val="00A400B6"/>
    <w:rsid w:val="00A40580"/>
    <w:rsid w:val="00A418B0"/>
    <w:rsid w:val="00A42B1F"/>
    <w:rsid w:val="00A432D5"/>
    <w:rsid w:val="00A436BB"/>
    <w:rsid w:val="00A4458A"/>
    <w:rsid w:val="00A45EEF"/>
    <w:rsid w:val="00A47479"/>
    <w:rsid w:val="00A516D7"/>
    <w:rsid w:val="00A517F2"/>
    <w:rsid w:val="00A51D28"/>
    <w:rsid w:val="00A53573"/>
    <w:rsid w:val="00A54CC4"/>
    <w:rsid w:val="00A554AA"/>
    <w:rsid w:val="00A5637D"/>
    <w:rsid w:val="00A565C7"/>
    <w:rsid w:val="00A64783"/>
    <w:rsid w:val="00A6498D"/>
    <w:rsid w:val="00A6782D"/>
    <w:rsid w:val="00A706BD"/>
    <w:rsid w:val="00A71C21"/>
    <w:rsid w:val="00A72817"/>
    <w:rsid w:val="00A74169"/>
    <w:rsid w:val="00A74E74"/>
    <w:rsid w:val="00A772A2"/>
    <w:rsid w:val="00A777FD"/>
    <w:rsid w:val="00A809FD"/>
    <w:rsid w:val="00A80AF4"/>
    <w:rsid w:val="00A8124A"/>
    <w:rsid w:val="00A831D5"/>
    <w:rsid w:val="00A842F9"/>
    <w:rsid w:val="00A8472E"/>
    <w:rsid w:val="00A85502"/>
    <w:rsid w:val="00A87E99"/>
    <w:rsid w:val="00A902B2"/>
    <w:rsid w:val="00A92997"/>
    <w:rsid w:val="00A930BF"/>
    <w:rsid w:val="00A94B50"/>
    <w:rsid w:val="00A95C7D"/>
    <w:rsid w:val="00A964B2"/>
    <w:rsid w:val="00A96578"/>
    <w:rsid w:val="00AA6DB5"/>
    <w:rsid w:val="00AA7B87"/>
    <w:rsid w:val="00AB0D43"/>
    <w:rsid w:val="00AB0FBA"/>
    <w:rsid w:val="00AB49C7"/>
    <w:rsid w:val="00AB6359"/>
    <w:rsid w:val="00AC55A5"/>
    <w:rsid w:val="00AD5548"/>
    <w:rsid w:val="00AD5FB8"/>
    <w:rsid w:val="00AD7199"/>
    <w:rsid w:val="00AD7433"/>
    <w:rsid w:val="00AE2062"/>
    <w:rsid w:val="00AE4EA8"/>
    <w:rsid w:val="00AF0339"/>
    <w:rsid w:val="00AF44F3"/>
    <w:rsid w:val="00AF5ABC"/>
    <w:rsid w:val="00B01B6B"/>
    <w:rsid w:val="00B0214D"/>
    <w:rsid w:val="00B02EC3"/>
    <w:rsid w:val="00B033CB"/>
    <w:rsid w:val="00B0413B"/>
    <w:rsid w:val="00B054F9"/>
    <w:rsid w:val="00B055D7"/>
    <w:rsid w:val="00B1053C"/>
    <w:rsid w:val="00B114FF"/>
    <w:rsid w:val="00B12C48"/>
    <w:rsid w:val="00B16C7F"/>
    <w:rsid w:val="00B17EF4"/>
    <w:rsid w:val="00B20DB0"/>
    <w:rsid w:val="00B234E1"/>
    <w:rsid w:val="00B23FF4"/>
    <w:rsid w:val="00B24142"/>
    <w:rsid w:val="00B24AE7"/>
    <w:rsid w:val="00B24DAD"/>
    <w:rsid w:val="00B30147"/>
    <w:rsid w:val="00B309F5"/>
    <w:rsid w:val="00B30B15"/>
    <w:rsid w:val="00B32255"/>
    <w:rsid w:val="00B34799"/>
    <w:rsid w:val="00B350BF"/>
    <w:rsid w:val="00B35EE6"/>
    <w:rsid w:val="00B40A00"/>
    <w:rsid w:val="00B41D45"/>
    <w:rsid w:val="00B432E3"/>
    <w:rsid w:val="00B439BB"/>
    <w:rsid w:val="00B445C1"/>
    <w:rsid w:val="00B470EC"/>
    <w:rsid w:val="00B50938"/>
    <w:rsid w:val="00B509CB"/>
    <w:rsid w:val="00B54366"/>
    <w:rsid w:val="00B557A5"/>
    <w:rsid w:val="00B5611A"/>
    <w:rsid w:val="00B578BC"/>
    <w:rsid w:val="00B57C0A"/>
    <w:rsid w:val="00B60845"/>
    <w:rsid w:val="00B60C15"/>
    <w:rsid w:val="00B63B1F"/>
    <w:rsid w:val="00B63C67"/>
    <w:rsid w:val="00B6477A"/>
    <w:rsid w:val="00B6526D"/>
    <w:rsid w:val="00B717CE"/>
    <w:rsid w:val="00B81759"/>
    <w:rsid w:val="00B8360B"/>
    <w:rsid w:val="00B84E03"/>
    <w:rsid w:val="00B87420"/>
    <w:rsid w:val="00B879F2"/>
    <w:rsid w:val="00B87EEB"/>
    <w:rsid w:val="00B96EEC"/>
    <w:rsid w:val="00BA08AD"/>
    <w:rsid w:val="00BA0FC9"/>
    <w:rsid w:val="00BA1B1C"/>
    <w:rsid w:val="00BA4FDA"/>
    <w:rsid w:val="00BA504F"/>
    <w:rsid w:val="00BA57D8"/>
    <w:rsid w:val="00BA69BA"/>
    <w:rsid w:val="00BB14FF"/>
    <w:rsid w:val="00BB3D77"/>
    <w:rsid w:val="00BB5138"/>
    <w:rsid w:val="00BB67E1"/>
    <w:rsid w:val="00BB6CD5"/>
    <w:rsid w:val="00BB7925"/>
    <w:rsid w:val="00BC4F0E"/>
    <w:rsid w:val="00BC776D"/>
    <w:rsid w:val="00BC7854"/>
    <w:rsid w:val="00BD0C79"/>
    <w:rsid w:val="00BD1068"/>
    <w:rsid w:val="00BD387A"/>
    <w:rsid w:val="00BD5FCF"/>
    <w:rsid w:val="00BD65A3"/>
    <w:rsid w:val="00BE02B1"/>
    <w:rsid w:val="00BE166F"/>
    <w:rsid w:val="00BE2A05"/>
    <w:rsid w:val="00BE4D9B"/>
    <w:rsid w:val="00BE5046"/>
    <w:rsid w:val="00BF4B12"/>
    <w:rsid w:val="00C00585"/>
    <w:rsid w:val="00C02C74"/>
    <w:rsid w:val="00C03034"/>
    <w:rsid w:val="00C041F3"/>
    <w:rsid w:val="00C04A04"/>
    <w:rsid w:val="00C06C6D"/>
    <w:rsid w:val="00C10939"/>
    <w:rsid w:val="00C13563"/>
    <w:rsid w:val="00C13818"/>
    <w:rsid w:val="00C14303"/>
    <w:rsid w:val="00C1456E"/>
    <w:rsid w:val="00C15BDD"/>
    <w:rsid w:val="00C2365C"/>
    <w:rsid w:val="00C263FB"/>
    <w:rsid w:val="00C31827"/>
    <w:rsid w:val="00C3533A"/>
    <w:rsid w:val="00C37981"/>
    <w:rsid w:val="00C40D06"/>
    <w:rsid w:val="00C413F5"/>
    <w:rsid w:val="00C4337C"/>
    <w:rsid w:val="00C44A8A"/>
    <w:rsid w:val="00C452DF"/>
    <w:rsid w:val="00C454E8"/>
    <w:rsid w:val="00C51EB9"/>
    <w:rsid w:val="00C52386"/>
    <w:rsid w:val="00C53799"/>
    <w:rsid w:val="00C55F20"/>
    <w:rsid w:val="00C57441"/>
    <w:rsid w:val="00C578FC"/>
    <w:rsid w:val="00C57B6A"/>
    <w:rsid w:val="00C6243A"/>
    <w:rsid w:val="00C63B69"/>
    <w:rsid w:val="00C65D10"/>
    <w:rsid w:val="00C67D07"/>
    <w:rsid w:val="00C73782"/>
    <w:rsid w:val="00C74088"/>
    <w:rsid w:val="00C74C94"/>
    <w:rsid w:val="00C76DCC"/>
    <w:rsid w:val="00C772F2"/>
    <w:rsid w:val="00C81CCC"/>
    <w:rsid w:val="00C92D0C"/>
    <w:rsid w:val="00C9545C"/>
    <w:rsid w:val="00C9648A"/>
    <w:rsid w:val="00C97068"/>
    <w:rsid w:val="00C97362"/>
    <w:rsid w:val="00CA0430"/>
    <w:rsid w:val="00CA111D"/>
    <w:rsid w:val="00CA17B0"/>
    <w:rsid w:val="00CA28B6"/>
    <w:rsid w:val="00CA3EEB"/>
    <w:rsid w:val="00CA6194"/>
    <w:rsid w:val="00CA7CAD"/>
    <w:rsid w:val="00CB0EF3"/>
    <w:rsid w:val="00CB1591"/>
    <w:rsid w:val="00CB2ACA"/>
    <w:rsid w:val="00CB3AE7"/>
    <w:rsid w:val="00CB71FE"/>
    <w:rsid w:val="00CC2028"/>
    <w:rsid w:val="00CC3FD0"/>
    <w:rsid w:val="00CC480C"/>
    <w:rsid w:val="00CC4F09"/>
    <w:rsid w:val="00CD134A"/>
    <w:rsid w:val="00CD2603"/>
    <w:rsid w:val="00CD6548"/>
    <w:rsid w:val="00CD6A48"/>
    <w:rsid w:val="00CE2004"/>
    <w:rsid w:val="00CF3AA1"/>
    <w:rsid w:val="00CF3FD9"/>
    <w:rsid w:val="00CF63B4"/>
    <w:rsid w:val="00CF676B"/>
    <w:rsid w:val="00D01045"/>
    <w:rsid w:val="00D027C0"/>
    <w:rsid w:val="00D041AD"/>
    <w:rsid w:val="00D04BB5"/>
    <w:rsid w:val="00D14103"/>
    <w:rsid w:val="00D175A2"/>
    <w:rsid w:val="00D17D46"/>
    <w:rsid w:val="00D205D9"/>
    <w:rsid w:val="00D25EBB"/>
    <w:rsid w:val="00D27D48"/>
    <w:rsid w:val="00D31811"/>
    <w:rsid w:val="00D320B0"/>
    <w:rsid w:val="00D3565E"/>
    <w:rsid w:val="00D370B8"/>
    <w:rsid w:val="00D415D1"/>
    <w:rsid w:val="00D43C48"/>
    <w:rsid w:val="00D62479"/>
    <w:rsid w:val="00D633BF"/>
    <w:rsid w:val="00D64673"/>
    <w:rsid w:val="00D71248"/>
    <w:rsid w:val="00D72E6D"/>
    <w:rsid w:val="00D764C9"/>
    <w:rsid w:val="00D77DD7"/>
    <w:rsid w:val="00D802BF"/>
    <w:rsid w:val="00D850F9"/>
    <w:rsid w:val="00D86A4D"/>
    <w:rsid w:val="00D86D41"/>
    <w:rsid w:val="00D9146E"/>
    <w:rsid w:val="00D91797"/>
    <w:rsid w:val="00D93563"/>
    <w:rsid w:val="00D93C04"/>
    <w:rsid w:val="00DA12F7"/>
    <w:rsid w:val="00DA1E69"/>
    <w:rsid w:val="00DA3609"/>
    <w:rsid w:val="00DA4957"/>
    <w:rsid w:val="00DA714E"/>
    <w:rsid w:val="00DB349E"/>
    <w:rsid w:val="00DB357E"/>
    <w:rsid w:val="00DB3D84"/>
    <w:rsid w:val="00DD4AA1"/>
    <w:rsid w:val="00DD4C0F"/>
    <w:rsid w:val="00DD4EFD"/>
    <w:rsid w:val="00DE4E8D"/>
    <w:rsid w:val="00DF01CC"/>
    <w:rsid w:val="00DF0765"/>
    <w:rsid w:val="00DF3374"/>
    <w:rsid w:val="00E005CD"/>
    <w:rsid w:val="00E03BF5"/>
    <w:rsid w:val="00E041AA"/>
    <w:rsid w:val="00E05DA9"/>
    <w:rsid w:val="00E10D91"/>
    <w:rsid w:val="00E11E41"/>
    <w:rsid w:val="00E126AE"/>
    <w:rsid w:val="00E20447"/>
    <w:rsid w:val="00E215C3"/>
    <w:rsid w:val="00E218B5"/>
    <w:rsid w:val="00E22020"/>
    <w:rsid w:val="00E22589"/>
    <w:rsid w:val="00E23A7E"/>
    <w:rsid w:val="00E23C87"/>
    <w:rsid w:val="00E265AF"/>
    <w:rsid w:val="00E26C4D"/>
    <w:rsid w:val="00E26E29"/>
    <w:rsid w:val="00E31481"/>
    <w:rsid w:val="00E33F0A"/>
    <w:rsid w:val="00E412EB"/>
    <w:rsid w:val="00E42EF0"/>
    <w:rsid w:val="00E44844"/>
    <w:rsid w:val="00E460B4"/>
    <w:rsid w:val="00E46BE5"/>
    <w:rsid w:val="00E50FB2"/>
    <w:rsid w:val="00E51DC4"/>
    <w:rsid w:val="00E532C7"/>
    <w:rsid w:val="00E57E45"/>
    <w:rsid w:val="00E66508"/>
    <w:rsid w:val="00E66DE7"/>
    <w:rsid w:val="00E73032"/>
    <w:rsid w:val="00E7304E"/>
    <w:rsid w:val="00E761B6"/>
    <w:rsid w:val="00E76586"/>
    <w:rsid w:val="00E80F89"/>
    <w:rsid w:val="00E81164"/>
    <w:rsid w:val="00E83E8D"/>
    <w:rsid w:val="00E85B9D"/>
    <w:rsid w:val="00E9100D"/>
    <w:rsid w:val="00E95980"/>
    <w:rsid w:val="00EA2567"/>
    <w:rsid w:val="00EA30CF"/>
    <w:rsid w:val="00EA42E7"/>
    <w:rsid w:val="00EA45CA"/>
    <w:rsid w:val="00EA5E7C"/>
    <w:rsid w:val="00EB7A45"/>
    <w:rsid w:val="00EC0E4F"/>
    <w:rsid w:val="00EC0E9E"/>
    <w:rsid w:val="00EC19BC"/>
    <w:rsid w:val="00EC1B0B"/>
    <w:rsid w:val="00EC60DF"/>
    <w:rsid w:val="00ED098E"/>
    <w:rsid w:val="00ED2B02"/>
    <w:rsid w:val="00ED4C26"/>
    <w:rsid w:val="00ED73CD"/>
    <w:rsid w:val="00ED7A65"/>
    <w:rsid w:val="00EE0EE1"/>
    <w:rsid w:val="00EE3228"/>
    <w:rsid w:val="00EE3773"/>
    <w:rsid w:val="00EE3C36"/>
    <w:rsid w:val="00EE4410"/>
    <w:rsid w:val="00EE581E"/>
    <w:rsid w:val="00EE6A8C"/>
    <w:rsid w:val="00EE6D44"/>
    <w:rsid w:val="00EF0A80"/>
    <w:rsid w:val="00EF3196"/>
    <w:rsid w:val="00EF59E7"/>
    <w:rsid w:val="00EF5F9E"/>
    <w:rsid w:val="00F01C29"/>
    <w:rsid w:val="00F061E1"/>
    <w:rsid w:val="00F06ED7"/>
    <w:rsid w:val="00F1013A"/>
    <w:rsid w:val="00F1062C"/>
    <w:rsid w:val="00F110B6"/>
    <w:rsid w:val="00F114A2"/>
    <w:rsid w:val="00F11E0A"/>
    <w:rsid w:val="00F123C0"/>
    <w:rsid w:val="00F1246A"/>
    <w:rsid w:val="00F12C71"/>
    <w:rsid w:val="00F14454"/>
    <w:rsid w:val="00F2376B"/>
    <w:rsid w:val="00F242E4"/>
    <w:rsid w:val="00F24E02"/>
    <w:rsid w:val="00F30559"/>
    <w:rsid w:val="00F3300A"/>
    <w:rsid w:val="00F34AE8"/>
    <w:rsid w:val="00F36EF6"/>
    <w:rsid w:val="00F46020"/>
    <w:rsid w:val="00F51B7B"/>
    <w:rsid w:val="00F51DF0"/>
    <w:rsid w:val="00F55738"/>
    <w:rsid w:val="00F55A5C"/>
    <w:rsid w:val="00F62E27"/>
    <w:rsid w:val="00F643EF"/>
    <w:rsid w:val="00F65312"/>
    <w:rsid w:val="00F7344E"/>
    <w:rsid w:val="00F87693"/>
    <w:rsid w:val="00F90F46"/>
    <w:rsid w:val="00F919A4"/>
    <w:rsid w:val="00F94446"/>
    <w:rsid w:val="00F96118"/>
    <w:rsid w:val="00F97A1C"/>
    <w:rsid w:val="00FA2032"/>
    <w:rsid w:val="00FA5F2D"/>
    <w:rsid w:val="00FA6676"/>
    <w:rsid w:val="00FA72DD"/>
    <w:rsid w:val="00FA7D63"/>
    <w:rsid w:val="00FB0CD1"/>
    <w:rsid w:val="00FB16A8"/>
    <w:rsid w:val="00FB197A"/>
    <w:rsid w:val="00FB5FE4"/>
    <w:rsid w:val="00FB7426"/>
    <w:rsid w:val="00FC0615"/>
    <w:rsid w:val="00FC1CF8"/>
    <w:rsid w:val="00FC1E70"/>
    <w:rsid w:val="00FC202D"/>
    <w:rsid w:val="00FC5CB7"/>
    <w:rsid w:val="00FD059E"/>
    <w:rsid w:val="00FD05C9"/>
    <w:rsid w:val="00FD0ACA"/>
    <w:rsid w:val="00FD15BE"/>
    <w:rsid w:val="00FE19B9"/>
    <w:rsid w:val="00FE50B4"/>
    <w:rsid w:val="00FE5A71"/>
    <w:rsid w:val="00FF2A89"/>
    <w:rsid w:val="00FF3026"/>
    <w:rsid w:val="00FF37BF"/>
    <w:rsid w:val="00FF4C41"/>
    <w:rsid w:val="00FF6E5B"/>
    <w:rsid w:val="00FF7C97"/>
    <w:rsid w:val="0147F0CD"/>
    <w:rsid w:val="049236BD"/>
    <w:rsid w:val="06976DFB"/>
    <w:rsid w:val="07EA0769"/>
    <w:rsid w:val="120DE550"/>
    <w:rsid w:val="1E4DA0A0"/>
    <w:rsid w:val="27A37B24"/>
    <w:rsid w:val="30F1F5FD"/>
    <w:rsid w:val="39AF9D24"/>
    <w:rsid w:val="3F76A8F0"/>
    <w:rsid w:val="457D9E6F"/>
    <w:rsid w:val="4668B324"/>
    <w:rsid w:val="4E1A0864"/>
    <w:rsid w:val="53F4CAAA"/>
    <w:rsid w:val="55197C96"/>
    <w:rsid w:val="5DD36315"/>
    <w:rsid w:val="6EBCFE38"/>
    <w:rsid w:val="7321D5DF"/>
    <w:rsid w:val="7A0F8A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B33336"/>
  <w15:docId w15:val="{2A1F955E-1E94-428C-8FE9-18CF4C33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12F"/>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link w:val="Heading1Char1"/>
    <w:qFormat/>
    <w:rsid w:val="0062612F"/>
    <w:pPr>
      <w:keepNext/>
      <w:keepLines/>
      <w:numPr>
        <w:numId w:val="1"/>
      </w:numPr>
      <w:spacing w:before="480" w:after="0"/>
      <w:outlineLvl w:val="0"/>
    </w:pPr>
    <w:rPr>
      <w:rFonts w:ascii="Times New Roman" w:hAnsi="Times New Roman"/>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ro-RO"/>
    </w:rPr>
  </w:style>
  <w:style w:type="character" w:customStyle="1" w:styleId="CommentSubjectChar">
    <w:name w:val="Comment Subject Char"/>
    <w:rPr>
      <w:b/>
      <w:bCs/>
      <w:lang w:val="ro-RO"/>
    </w:rPr>
  </w:style>
  <w:style w:type="character" w:customStyle="1" w:styleId="Heading1Char">
    <w:name w:val="Heading 1 Char"/>
    <w:rPr>
      <w:rFonts w:ascii="Cambria" w:hAnsi="Cambria"/>
      <w:b/>
      <w:bCs/>
      <w:color w:val="365F91"/>
      <w:sz w:val="28"/>
      <w:szCs w:val="28"/>
    </w:rPr>
  </w:style>
  <w:style w:type="character" w:styleId="Hyperlink">
    <w:name w:val="Hyperlink"/>
    <w:uiPriority w:val="99"/>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link w:val="ListParagraphChar"/>
    <w:uiPriority w:val="34"/>
    <w:qFormat/>
    <w:pPr>
      <w:spacing w:after="0" w:line="100" w:lineRule="atLeast"/>
      <w:ind w:left="720"/>
    </w:pPr>
    <w:rPr>
      <w:rFonts w:eastAsia="SimSun" w:cs="Calibri"/>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Calibri" w:hAnsi="Calibri"/>
      <w:sz w:val="22"/>
      <w:szCs w:val="22"/>
      <w:lang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link w:val="ListBulletChar"/>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2">
    <w:name w:val="List Number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3">
    <w:name w:val="List Number 3"/>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4">
    <w:name w:val="List Number 4"/>
    <w:basedOn w:val="Normal"/>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TOC1">
    <w:name w:val="toc 1"/>
    <w:basedOn w:val="Normal"/>
    <w:uiPriority w:val="39"/>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TOC2">
    <w:name w:val="toc 2"/>
    <w:basedOn w:val="Normal"/>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TOC3">
    <w:name w:val="toc 3"/>
    <w:basedOn w:val="Normal"/>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TOC4">
    <w:name w:val="toc 4"/>
    <w:basedOn w:val="Normal"/>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lWeb">
    <w:name w:val="Normal (Web)"/>
    <w:basedOn w:val="Normal"/>
    <w:pPr>
      <w:spacing w:before="100" w:after="100" w:line="100" w:lineRule="atLeast"/>
    </w:pPr>
    <w:rPr>
      <w:rFonts w:ascii="Times New Roman" w:eastAsia="Times New Roman" w:hAnsi="Times New Roman"/>
      <w:sz w:val="24"/>
      <w:szCs w:val="24"/>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unhideWhenUsed/>
    <w:rsid w:val="00D3565E"/>
    <w:rPr>
      <w:sz w:val="16"/>
      <w:szCs w:val="16"/>
    </w:rPr>
  </w:style>
  <w:style w:type="paragraph" w:styleId="CommentText">
    <w:name w:val="annotation text"/>
    <w:basedOn w:val="Normal"/>
    <w:link w:val="CommentTextChar1"/>
    <w:uiPriority w:val="99"/>
    <w:unhideWhenUsed/>
    <w:rsid w:val="00D3565E"/>
    <w:rPr>
      <w:sz w:val="20"/>
      <w:szCs w:val="20"/>
    </w:rPr>
  </w:style>
  <w:style w:type="character" w:customStyle="1" w:styleId="CommentTextChar1">
    <w:name w:val="Comment Text Char1"/>
    <w:link w:val="CommentText"/>
    <w:uiPriority w:val="99"/>
    <w:rsid w:val="00D3565E"/>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D3565E"/>
    <w:rPr>
      <w:b/>
      <w:bCs/>
    </w:rPr>
  </w:style>
  <w:style w:type="character" w:customStyle="1" w:styleId="CommentSubjectChar1">
    <w:name w:val="Comment Subject Char1"/>
    <w:link w:val="CommentSubject"/>
    <w:uiPriority w:val="99"/>
    <w:semiHidden/>
    <w:rsid w:val="00D3565E"/>
    <w:rPr>
      <w:rFonts w:ascii="Calibri" w:eastAsia="Calibri" w:hAnsi="Calibri"/>
      <w:b/>
      <w:bCs/>
      <w:lang w:eastAsia="ar-SA"/>
    </w:rPr>
  </w:style>
  <w:style w:type="paragraph" w:styleId="TOCHeading">
    <w:name w:val="TOC Heading"/>
    <w:basedOn w:val="Heading1"/>
    <w:next w:val="Normal"/>
    <w:uiPriority w:val="39"/>
    <w:unhideWhenUsed/>
    <w:qFormat/>
    <w:rsid w:val="006A1E1F"/>
    <w:pPr>
      <w:numPr>
        <w:numId w:val="0"/>
      </w:numPr>
      <w:suppressAutoHyphens w:val="0"/>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en-US"/>
    </w:rPr>
  </w:style>
  <w:style w:type="paragraph" w:customStyle="1" w:styleId="Heading10">
    <w:name w:val="Heading1"/>
    <w:basedOn w:val="ListBullet"/>
    <w:link w:val="Heading1Char0"/>
    <w:qFormat/>
    <w:rsid w:val="00E218B5"/>
    <w:rPr>
      <w:b/>
      <w:bCs/>
    </w:rPr>
  </w:style>
  <w:style w:type="paragraph" w:customStyle="1" w:styleId="Heading21">
    <w:name w:val="Heading 21"/>
    <w:basedOn w:val="Heading10"/>
    <w:link w:val="Heading2Char"/>
    <w:qFormat/>
    <w:rsid w:val="00E218B5"/>
  </w:style>
  <w:style w:type="character" w:customStyle="1" w:styleId="ListBulletChar">
    <w:name w:val="List Bullet Char"/>
    <w:basedOn w:val="DefaultParagraphFont"/>
    <w:link w:val="ListBullet"/>
    <w:rsid w:val="00E218B5"/>
    <w:rPr>
      <w:sz w:val="24"/>
      <w:lang w:eastAsia="ar-SA"/>
    </w:rPr>
  </w:style>
  <w:style w:type="character" w:customStyle="1" w:styleId="Heading1Char0">
    <w:name w:val="Heading1 Char"/>
    <w:basedOn w:val="ListBulletChar"/>
    <w:link w:val="Heading10"/>
    <w:rsid w:val="00E218B5"/>
    <w:rPr>
      <w:b/>
      <w:bCs/>
      <w:sz w:val="24"/>
      <w:lang w:val="ro-RO" w:eastAsia="ar-SA"/>
    </w:rPr>
  </w:style>
  <w:style w:type="character" w:customStyle="1" w:styleId="Heading1Char1">
    <w:name w:val="Heading 1 Char1"/>
    <w:basedOn w:val="DefaultParagraphFont"/>
    <w:link w:val="Heading1"/>
    <w:rsid w:val="0062612F"/>
    <w:rPr>
      <w:rFonts w:eastAsia="Calibri"/>
      <w:b/>
      <w:bCs/>
      <w:sz w:val="24"/>
      <w:szCs w:val="28"/>
      <w:lang w:eastAsia="ar-SA"/>
    </w:rPr>
  </w:style>
  <w:style w:type="character" w:customStyle="1" w:styleId="Heading2Char">
    <w:name w:val="Heading 2 Char"/>
    <w:basedOn w:val="Heading1Char0"/>
    <w:link w:val="Heading21"/>
    <w:rsid w:val="00E218B5"/>
    <w:rPr>
      <w:b/>
      <w:bCs/>
      <w:sz w:val="24"/>
      <w:lang w:val="ro-RO" w:eastAsia="ar-SA"/>
    </w:rPr>
  </w:style>
  <w:style w:type="paragraph" w:styleId="NoSpacing">
    <w:name w:val="No Spacing"/>
    <w:uiPriority w:val="1"/>
    <w:qFormat/>
    <w:rsid w:val="0062612F"/>
    <w:pPr>
      <w:suppressAutoHyphens/>
    </w:pPr>
    <w:rPr>
      <w:rFonts w:ascii="Calibri" w:eastAsia="Calibri" w:hAnsi="Calibri"/>
      <w:sz w:val="22"/>
      <w:szCs w:val="22"/>
      <w:lang w:eastAsia="ar-SA"/>
    </w:rPr>
  </w:style>
  <w:style w:type="character" w:customStyle="1" w:styleId="ListParagraphChar">
    <w:name w:val="List Paragraph Char"/>
    <w:basedOn w:val="DefaultParagraphFont"/>
    <w:link w:val="ListParagraph"/>
    <w:uiPriority w:val="34"/>
    <w:locked/>
    <w:rsid w:val="004004F9"/>
    <w:rPr>
      <w:rFonts w:ascii="Calibri" w:eastAsia="SimSu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9862">
      <w:bodyDiv w:val="1"/>
      <w:marLeft w:val="0"/>
      <w:marRight w:val="0"/>
      <w:marTop w:val="0"/>
      <w:marBottom w:val="0"/>
      <w:divBdr>
        <w:top w:val="none" w:sz="0" w:space="0" w:color="auto"/>
        <w:left w:val="none" w:sz="0" w:space="0" w:color="auto"/>
        <w:bottom w:val="none" w:sz="0" w:space="0" w:color="auto"/>
        <w:right w:val="none" w:sz="0" w:space="0" w:color="auto"/>
      </w:divBdr>
    </w:div>
    <w:div w:id="45378091">
      <w:bodyDiv w:val="1"/>
      <w:marLeft w:val="0"/>
      <w:marRight w:val="0"/>
      <w:marTop w:val="0"/>
      <w:marBottom w:val="0"/>
      <w:divBdr>
        <w:top w:val="none" w:sz="0" w:space="0" w:color="auto"/>
        <w:left w:val="none" w:sz="0" w:space="0" w:color="auto"/>
        <w:bottom w:val="none" w:sz="0" w:space="0" w:color="auto"/>
        <w:right w:val="none" w:sz="0" w:space="0" w:color="auto"/>
      </w:divBdr>
    </w:div>
    <w:div w:id="81146039">
      <w:bodyDiv w:val="1"/>
      <w:marLeft w:val="0"/>
      <w:marRight w:val="0"/>
      <w:marTop w:val="0"/>
      <w:marBottom w:val="0"/>
      <w:divBdr>
        <w:top w:val="none" w:sz="0" w:space="0" w:color="auto"/>
        <w:left w:val="none" w:sz="0" w:space="0" w:color="auto"/>
        <w:bottom w:val="none" w:sz="0" w:space="0" w:color="auto"/>
        <w:right w:val="none" w:sz="0" w:space="0" w:color="auto"/>
      </w:divBdr>
    </w:div>
    <w:div w:id="246114475">
      <w:bodyDiv w:val="1"/>
      <w:marLeft w:val="0"/>
      <w:marRight w:val="0"/>
      <w:marTop w:val="0"/>
      <w:marBottom w:val="0"/>
      <w:divBdr>
        <w:top w:val="none" w:sz="0" w:space="0" w:color="auto"/>
        <w:left w:val="none" w:sz="0" w:space="0" w:color="auto"/>
        <w:bottom w:val="none" w:sz="0" w:space="0" w:color="auto"/>
        <w:right w:val="none" w:sz="0" w:space="0" w:color="auto"/>
      </w:divBdr>
    </w:div>
    <w:div w:id="288050248">
      <w:bodyDiv w:val="1"/>
      <w:marLeft w:val="0"/>
      <w:marRight w:val="0"/>
      <w:marTop w:val="0"/>
      <w:marBottom w:val="0"/>
      <w:divBdr>
        <w:top w:val="none" w:sz="0" w:space="0" w:color="auto"/>
        <w:left w:val="none" w:sz="0" w:space="0" w:color="auto"/>
        <w:bottom w:val="none" w:sz="0" w:space="0" w:color="auto"/>
        <w:right w:val="none" w:sz="0" w:space="0" w:color="auto"/>
      </w:divBdr>
    </w:div>
    <w:div w:id="552235339">
      <w:bodyDiv w:val="1"/>
      <w:marLeft w:val="0"/>
      <w:marRight w:val="0"/>
      <w:marTop w:val="0"/>
      <w:marBottom w:val="0"/>
      <w:divBdr>
        <w:top w:val="none" w:sz="0" w:space="0" w:color="auto"/>
        <w:left w:val="none" w:sz="0" w:space="0" w:color="auto"/>
        <w:bottom w:val="none" w:sz="0" w:space="0" w:color="auto"/>
        <w:right w:val="none" w:sz="0" w:space="0" w:color="auto"/>
      </w:divBdr>
    </w:div>
    <w:div w:id="809329332">
      <w:bodyDiv w:val="1"/>
      <w:marLeft w:val="0"/>
      <w:marRight w:val="0"/>
      <w:marTop w:val="0"/>
      <w:marBottom w:val="0"/>
      <w:divBdr>
        <w:top w:val="none" w:sz="0" w:space="0" w:color="auto"/>
        <w:left w:val="none" w:sz="0" w:space="0" w:color="auto"/>
        <w:bottom w:val="none" w:sz="0" w:space="0" w:color="auto"/>
        <w:right w:val="none" w:sz="0" w:space="0" w:color="auto"/>
      </w:divBdr>
    </w:div>
    <w:div w:id="872378214">
      <w:bodyDiv w:val="1"/>
      <w:marLeft w:val="0"/>
      <w:marRight w:val="0"/>
      <w:marTop w:val="0"/>
      <w:marBottom w:val="0"/>
      <w:divBdr>
        <w:top w:val="none" w:sz="0" w:space="0" w:color="auto"/>
        <w:left w:val="none" w:sz="0" w:space="0" w:color="auto"/>
        <w:bottom w:val="none" w:sz="0" w:space="0" w:color="auto"/>
        <w:right w:val="none" w:sz="0" w:space="0" w:color="auto"/>
      </w:divBdr>
    </w:div>
    <w:div w:id="880019962">
      <w:bodyDiv w:val="1"/>
      <w:marLeft w:val="0"/>
      <w:marRight w:val="0"/>
      <w:marTop w:val="0"/>
      <w:marBottom w:val="0"/>
      <w:divBdr>
        <w:top w:val="none" w:sz="0" w:space="0" w:color="auto"/>
        <w:left w:val="none" w:sz="0" w:space="0" w:color="auto"/>
        <w:bottom w:val="none" w:sz="0" w:space="0" w:color="auto"/>
        <w:right w:val="none" w:sz="0" w:space="0" w:color="auto"/>
      </w:divBdr>
    </w:div>
    <w:div w:id="1527717709">
      <w:bodyDiv w:val="1"/>
      <w:marLeft w:val="0"/>
      <w:marRight w:val="0"/>
      <w:marTop w:val="0"/>
      <w:marBottom w:val="0"/>
      <w:divBdr>
        <w:top w:val="none" w:sz="0" w:space="0" w:color="auto"/>
        <w:left w:val="none" w:sz="0" w:space="0" w:color="auto"/>
        <w:bottom w:val="none" w:sz="0" w:space="0" w:color="auto"/>
        <w:right w:val="none" w:sz="0" w:space="0" w:color="auto"/>
      </w:divBdr>
    </w:div>
    <w:div w:id="1771704548">
      <w:bodyDiv w:val="1"/>
      <w:marLeft w:val="0"/>
      <w:marRight w:val="0"/>
      <w:marTop w:val="0"/>
      <w:marBottom w:val="0"/>
      <w:divBdr>
        <w:top w:val="none" w:sz="0" w:space="0" w:color="auto"/>
        <w:left w:val="none" w:sz="0" w:space="0" w:color="auto"/>
        <w:bottom w:val="none" w:sz="0" w:space="0" w:color="auto"/>
        <w:right w:val="none" w:sz="0" w:space="0" w:color="auto"/>
      </w:divBdr>
    </w:div>
    <w:div w:id="1792018535">
      <w:bodyDiv w:val="1"/>
      <w:marLeft w:val="0"/>
      <w:marRight w:val="0"/>
      <w:marTop w:val="0"/>
      <w:marBottom w:val="0"/>
      <w:divBdr>
        <w:top w:val="none" w:sz="0" w:space="0" w:color="auto"/>
        <w:left w:val="none" w:sz="0" w:space="0" w:color="auto"/>
        <w:bottom w:val="none" w:sz="0" w:space="0" w:color="auto"/>
        <w:right w:val="none" w:sz="0" w:space="0" w:color="auto"/>
      </w:divBdr>
    </w:div>
    <w:div w:id="2120955270">
      <w:bodyDiv w:val="1"/>
      <w:marLeft w:val="0"/>
      <w:marRight w:val="0"/>
      <w:marTop w:val="0"/>
      <w:marBottom w:val="0"/>
      <w:divBdr>
        <w:top w:val="none" w:sz="0" w:space="0" w:color="auto"/>
        <w:left w:val="none" w:sz="0" w:space="0" w:color="auto"/>
        <w:bottom w:val="none" w:sz="0" w:space="0" w:color="auto"/>
        <w:right w:val="none" w:sz="0" w:space="0" w:color="auto"/>
      </w:divBdr>
    </w:div>
    <w:div w:id="21434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programmes/erasmus-plus/resources/distance-calculator_r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d52902c-ef35-454f-9a04-184f92752321">
      <Terms xmlns="http://schemas.microsoft.com/office/infopath/2007/PartnerControls"/>
    </lcf76f155ced4ddcb4097134ff3c332f>
    <TaxCatchAll xmlns="5bdf3347-d964-460b-88b3-553b5a91c1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722CFEDBB453B4190731C8F676CA9BA" ma:contentTypeVersion="13" ma:contentTypeDescription="Create a new document." ma:contentTypeScope="" ma:versionID="5819b431673b9fd4336ef67edad8e46f">
  <xsd:schema xmlns:xsd="http://www.w3.org/2001/XMLSchema" xmlns:xs="http://www.w3.org/2001/XMLSchema" xmlns:p="http://schemas.microsoft.com/office/2006/metadata/properties" xmlns:ns2="4d52902c-ef35-454f-9a04-184f92752321" xmlns:ns3="5bdf3347-d964-460b-88b3-553b5a91c120" targetNamespace="http://schemas.microsoft.com/office/2006/metadata/properties" ma:root="true" ma:fieldsID="ff3a05f25a9a684935d09bf44b715009" ns2:_="" ns3:_="">
    <xsd:import namespace="4d52902c-ef35-454f-9a04-184f92752321"/>
    <xsd:import namespace="5bdf3347-d964-460b-88b3-553b5a91c1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2902c-ef35-454f-9a04-184f92752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fb7f013-524a-483c-bb34-531afcd0537d}"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2BB1BC-F13D-4C49-BCB5-3318A4444B66}">
  <ds:schemaRefs>
    <ds:schemaRef ds:uri="http://schemas.openxmlformats.org/officeDocument/2006/bibliography"/>
  </ds:schemaRefs>
</ds:datastoreItem>
</file>

<file path=customXml/itemProps2.xml><?xml version="1.0" encoding="utf-8"?>
<ds:datastoreItem xmlns:ds="http://schemas.openxmlformats.org/officeDocument/2006/customXml" ds:itemID="{D68D77DA-6AD9-4A67-80F9-6739CCA0BCB0}">
  <ds:schemaRefs>
    <ds:schemaRef ds:uri="http://schemas.microsoft.com/office/2006/metadata/properties"/>
    <ds:schemaRef ds:uri="http://schemas.microsoft.com/office/infopath/2007/PartnerControls"/>
    <ds:schemaRef ds:uri="cbb01951-1c45-4a5c-a97e-d9358664634d"/>
  </ds:schemaRefs>
</ds:datastoreItem>
</file>

<file path=customXml/itemProps3.xml><?xml version="1.0" encoding="utf-8"?>
<ds:datastoreItem xmlns:ds="http://schemas.openxmlformats.org/officeDocument/2006/customXml" ds:itemID="{B839BA74-717C-41B4-A336-65BB95E961C7}">
  <ds:schemaRefs>
    <ds:schemaRef ds:uri="http://schemas.microsoft.com/sharepoint/v3/contenttype/forms"/>
  </ds:schemaRefs>
</ds:datastoreItem>
</file>

<file path=customXml/itemProps4.xml><?xml version="1.0" encoding="utf-8"?>
<ds:datastoreItem xmlns:ds="http://schemas.openxmlformats.org/officeDocument/2006/customXml" ds:itemID="{4F61D02A-9708-48BB-8F1A-87090F2AEBD9}">
  <ds:schemaRefs>
    <ds:schemaRef ds:uri="http://schemas.microsoft.com/office/2006/metadata/longProperties"/>
  </ds:schemaRefs>
</ds:datastoreItem>
</file>

<file path=customXml/itemProps5.xml><?xml version="1.0" encoding="utf-8"?>
<ds:datastoreItem xmlns:ds="http://schemas.openxmlformats.org/officeDocument/2006/customXml" ds:itemID="{838ABBB5-1D2A-42D3-91E5-FBBB707B5BE5}"/>
</file>

<file path=docProps/app.xml><?xml version="1.0" encoding="utf-8"?>
<Properties xmlns="http://schemas.openxmlformats.org/officeDocument/2006/extended-properties" xmlns:vt="http://schemas.openxmlformats.org/officeDocument/2006/docPropsVTypes">
  <Template>Normal.dotm</Template>
  <TotalTime>289</TotalTime>
  <Pages>16</Pages>
  <Words>5648</Words>
  <Characters>32760</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2</dc:subject>
  <dc:creator>MHM</dc:creator>
  <cp:keywords>GRANT AGREMENT</cp:keywords>
  <dc:description/>
  <cp:lastModifiedBy>Anca Maxim</cp:lastModifiedBy>
  <cp:revision>7</cp:revision>
  <cp:lastPrinted>2022-09-16T13:46:00Z</cp:lastPrinted>
  <dcterms:created xsi:type="dcterms:W3CDTF">2022-09-07T07:41:00Z</dcterms:created>
  <dcterms:modified xsi:type="dcterms:W3CDTF">2022-09-16T13:46:00Z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y fmtid="{D5CDD505-2E9C-101B-9397-08002B2CF9AE}" pid="17" name="ContentTypeId">
    <vt:lpwstr>0x0101003722CFEDBB453B4190731C8F676CA9BA</vt:lpwstr>
  </property>
  <property fmtid="{D5CDD505-2E9C-101B-9397-08002B2CF9AE}" pid="18" name="Order">
    <vt:r8>331000</vt:r8>
  </property>
</Properties>
</file>